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2A" w:rsidRPr="00FB352A" w:rsidRDefault="00FB352A" w:rsidP="00FB352A">
      <w:pPr>
        <w:jc w:val="center"/>
        <w:rPr>
          <w:rFonts w:ascii="Times New Roman" w:hAnsi="Times New Roman"/>
          <w:color w:val="595959" w:themeColor="text1" w:themeTint="A6"/>
          <w:sz w:val="32"/>
          <w:u w:val="single"/>
        </w:rPr>
      </w:pPr>
      <w:r w:rsidRPr="00FB352A">
        <w:rPr>
          <w:rFonts w:ascii="Times New Roman" w:hAnsi="Times New Roman"/>
          <w:color w:val="595959" w:themeColor="text1" w:themeTint="A6"/>
          <w:sz w:val="32"/>
          <w:u w:val="single"/>
        </w:rPr>
        <w:t>Compliance Requirements</w:t>
      </w:r>
    </w:p>
    <w:p w:rsidR="00FB352A" w:rsidRDefault="00FB352A" w:rsidP="00FB352A">
      <w:pPr>
        <w:jc w:val="center"/>
        <w:rPr>
          <w:rFonts w:ascii="Times New Roman" w:hAnsi="Times New Roman"/>
          <w:color w:val="595959" w:themeColor="text1" w:themeTint="A6"/>
        </w:rPr>
      </w:pPr>
      <w:r>
        <w:rPr>
          <w:rFonts w:ascii="Times New Roman" w:hAnsi="Times New Roman"/>
          <w:color w:val="595959" w:themeColor="text1" w:themeTint="A6"/>
        </w:rPr>
        <w:t>What this means to you</w:t>
      </w:r>
    </w:p>
    <w:p w:rsidR="00FB352A" w:rsidRDefault="00FB352A" w:rsidP="00FB352A">
      <w:pPr>
        <w:jc w:val="center"/>
        <w:rPr>
          <w:rFonts w:ascii="Times New Roman" w:hAnsi="Times New Roman"/>
          <w:color w:val="595959" w:themeColor="text1" w:themeTint="A6"/>
        </w:rPr>
      </w:pPr>
    </w:p>
    <w:p w:rsidR="00FB352A" w:rsidRPr="00216111" w:rsidRDefault="00FB352A" w:rsidP="00FB352A">
      <w:pPr>
        <w:rPr>
          <w:rFonts w:ascii="Times New Roman" w:hAnsi="Times New Roman"/>
          <w:color w:val="595959" w:themeColor="text1" w:themeTint="A6"/>
        </w:rPr>
      </w:pPr>
    </w:p>
    <w:p w:rsidR="00FB352A" w:rsidRPr="00934587" w:rsidRDefault="00FB352A" w:rsidP="00FB352A">
      <w:pPr>
        <w:rPr>
          <w:rFonts w:ascii="Times New Roman" w:hAnsi="Times New Roman"/>
          <w:b/>
          <w:bCs/>
        </w:rPr>
      </w:pPr>
      <w:r w:rsidRPr="00934587">
        <w:rPr>
          <w:rFonts w:ascii="Times New Roman" w:hAnsi="Times New Roman"/>
          <w:b/>
          <w:bCs/>
        </w:rPr>
        <w:t xml:space="preserve">All </w:t>
      </w:r>
      <w:r>
        <w:rPr>
          <w:rFonts w:ascii="Times New Roman" w:hAnsi="Times New Roman"/>
          <w:b/>
          <w:bCs/>
        </w:rPr>
        <w:t>agents to</w:t>
      </w:r>
      <w:r w:rsidRPr="00934587">
        <w:rPr>
          <w:rFonts w:ascii="Times New Roman" w:hAnsi="Times New Roman"/>
          <w:b/>
          <w:bCs/>
        </w:rPr>
        <w:t xml:space="preserve"> be vetted by the introducing company to clarify the agent’s suitability. This will include:</w:t>
      </w:r>
    </w:p>
    <w:p w:rsidR="00FB352A" w:rsidRDefault="00FB352A" w:rsidP="00FB352A">
      <w:pPr>
        <w:ind w:left="1800"/>
        <w:rPr>
          <w:rFonts w:ascii="Times New Roman" w:hAnsi="Times New Roman"/>
          <w:color w:val="595959" w:themeColor="text1" w:themeTint="A6"/>
        </w:rPr>
      </w:pPr>
    </w:p>
    <w:p w:rsidR="00FB352A" w:rsidRDefault="00FB352A" w:rsidP="00FB352A">
      <w:pPr>
        <w:numPr>
          <w:ilvl w:val="0"/>
          <w:numId w:val="1"/>
        </w:numPr>
        <w:ind w:left="1985" w:hanging="545"/>
        <w:rPr>
          <w:rFonts w:ascii="Times New Roman" w:hAnsi="Times New Roman"/>
          <w:color w:val="595959" w:themeColor="text1" w:themeTint="A6"/>
        </w:rPr>
      </w:pPr>
      <w:r>
        <w:rPr>
          <w:rFonts w:ascii="Times New Roman" w:hAnsi="Times New Roman"/>
          <w:color w:val="595959" w:themeColor="text1" w:themeTint="A6"/>
        </w:rPr>
        <w:t>Passing Company interview and regular employment process</w:t>
      </w:r>
    </w:p>
    <w:p w:rsidR="00FB352A" w:rsidRPr="00216111" w:rsidRDefault="00FB352A" w:rsidP="00FB352A">
      <w:pPr>
        <w:numPr>
          <w:ilvl w:val="0"/>
          <w:numId w:val="1"/>
        </w:numPr>
        <w:ind w:left="1985" w:hanging="545"/>
        <w:rPr>
          <w:rFonts w:ascii="Times New Roman" w:hAnsi="Times New Roman"/>
          <w:color w:val="595959" w:themeColor="text1" w:themeTint="A6"/>
        </w:rPr>
      </w:pPr>
      <w:r>
        <w:rPr>
          <w:rFonts w:ascii="Times New Roman" w:hAnsi="Times New Roman"/>
          <w:color w:val="595959" w:themeColor="text1" w:themeTint="A6"/>
        </w:rPr>
        <w:t xml:space="preserve">Obtaining proof of </w:t>
      </w:r>
      <w:r w:rsidRPr="00216111">
        <w:rPr>
          <w:rFonts w:ascii="Times New Roman" w:hAnsi="Times New Roman"/>
          <w:color w:val="595959" w:themeColor="text1" w:themeTint="A6"/>
        </w:rPr>
        <w:t>ID</w:t>
      </w:r>
      <w:r>
        <w:rPr>
          <w:rFonts w:ascii="Times New Roman" w:hAnsi="Times New Roman"/>
          <w:color w:val="595959" w:themeColor="text1" w:themeTint="A6"/>
        </w:rPr>
        <w:t xml:space="preserve"> and residency</w:t>
      </w:r>
    </w:p>
    <w:p w:rsidR="00FB352A" w:rsidRPr="00216111" w:rsidRDefault="00FB352A" w:rsidP="00FB352A">
      <w:pPr>
        <w:numPr>
          <w:ilvl w:val="0"/>
          <w:numId w:val="1"/>
        </w:numPr>
        <w:ind w:left="1985" w:hanging="545"/>
        <w:rPr>
          <w:rFonts w:ascii="Times New Roman" w:hAnsi="Times New Roman"/>
          <w:color w:val="595959" w:themeColor="text1" w:themeTint="A6"/>
        </w:rPr>
      </w:pPr>
      <w:r>
        <w:rPr>
          <w:rFonts w:ascii="Times New Roman" w:hAnsi="Times New Roman"/>
          <w:color w:val="595959" w:themeColor="text1" w:themeTint="A6"/>
        </w:rPr>
        <w:t xml:space="preserve">Obtaining </w:t>
      </w:r>
      <w:r w:rsidRPr="00216111">
        <w:rPr>
          <w:rFonts w:ascii="Times New Roman" w:hAnsi="Times New Roman"/>
          <w:color w:val="595959" w:themeColor="text1" w:themeTint="A6"/>
        </w:rPr>
        <w:t>2yr work history</w:t>
      </w:r>
    </w:p>
    <w:p w:rsidR="00FB352A" w:rsidRPr="00216111" w:rsidRDefault="00FB352A" w:rsidP="00FB352A">
      <w:pPr>
        <w:numPr>
          <w:ilvl w:val="0"/>
          <w:numId w:val="1"/>
        </w:numPr>
        <w:ind w:left="1985" w:hanging="545"/>
        <w:rPr>
          <w:rFonts w:ascii="Times New Roman" w:hAnsi="Times New Roman"/>
          <w:color w:val="595959" w:themeColor="text1" w:themeTint="A6"/>
        </w:rPr>
      </w:pPr>
      <w:r w:rsidRPr="00216111">
        <w:rPr>
          <w:rFonts w:ascii="Times New Roman" w:hAnsi="Times New Roman"/>
          <w:color w:val="595959" w:themeColor="text1" w:themeTint="A6"/>
        </w:rPr>
        <w:t xml:space="preserve">In many cases CRB checks </w:t>
      </w:r>
    </w:p>
    <w:p w:rsidR="00FB352A" w:rsidRDefault="00FB352A" w:rsidP="00FB352A">
      <w:pPr>
        <w:numPr>
          <w:ilvl w:val="0"/>
          <w:numId w:val="1"/>
        </w:numPr>
        <w:ind w:left="1985" w:hanging="545"/>
        <w:rPr>
          <w:rFonts w:ascii="Times New Roman" w:hAnsi="Times New Roman"/>
          <w:color w:val="595959" w:themeColor="text1" w:themeTint="A6"/>
        </w:rPr>
      </w:pPr>
      <w:r>
        <w:rPr>
          <w:rFonts w:ascii="Times New Roman" w:hAnsi="Times New Roman"/>
          <w:color w:val="595959" w:themeColor="text1" w:themeTint="A6"/>
        </w:rPr>
        <w:t>Reasonable</w:t>
      </w:r>
      <w:r w:rsidRPr="00216111">
        <w:rPr>
          <w:rFonts w:ascii="Times New Roman" w:hAnsi="Times New Roman"/>
          <w:color w:val="595959" w:themeColor="text1" w:themeTint="A6"/>
        </w:rPr>
        <w:t xml:space="preserve"> due diligence</w:t>
      </w:r>
    </w:p>
    <w:p w:rsidR="00FB352A" w:rsidRPr="00216111" w:rsidRDefault="00FB352A" w:rsidP="00FB352A">
      <w:pPr>
        <w:numPr>
          <w:ilvl w:val="0"/>
          <w:numId w:val="1"/>
        </w:numPr>
        <w:ind w:left="1985" w:hanging="545"/>
        <w:rPr>
          <w:rFonts w:ascii="Times New Roman" w:hAnsi="Times New Roman"/>
          <w:color w:val="595959" w:themeColor="text1" w:themeTint="A6"/>
        </w:rPr>
      </w:pPr>
      <w:r>
        <w:rPr>
          <w:rFonts w:ascii="Times New Roman" w:hAnsi="Times New Roman"/>
          <w:color w:val="595959" w:themeColor="text1" w:themeTint="A6"/>
        </w:rPr>
        <w:t>Excluding anyone found to have a criminal record unless approved by MoneyExpert in writing as an exception.</w:t>
      </w:r>
    </w:p>
    <w:p w:rsidR="00FB352A" w:rsidRDefault="00FB352A" w:rsidP="00FB352A">
      <w:pPr>
        <w:ind w:left="1080"/>
        <w:rPr>
          <w:rFonts w:ascii="Times New Roman" w:hAnsi="Times New Roman"/>
          <w:color w:val="595959" w:themeColor="text1" w:themeTint="A6"/>
        </w:rPr>
      </w:pPr>
    </w:p>
    <w:p w:rsidR="00FB352A" w:rsidRDefault="00FB352A" w:rsidP="00FB352A">
      <w:pPr>
        <w:ind w:left="1080"/>
        <w:rPr>
          <w:rFonts w:ascii="Times New Roman" w:hAnsi="Times New Roman"/>
          <w:color w:val="595959" w:themeColor="text1" w:themeTint="A6"/>
        </w:rPr>
      </w:pPr>
    </w:p>
    <w:p w:rsidR="00FB352A" w:rsidRPr="00216111" w:rsidRDefault="00FB352A" w:rsidP="00FB352A">
      <w:pPr>
        <w:ind w:left="1080"/>
        <w:rPr>
          <w:rFonts w:ascii="Times New Roman" w:hAnsi="Times New Roman"/>
          <w:color w:val="595959" w:themeColor="text1" w:themeTint="A6"/>
        </w:rPr>
      </w:pPr>
    </w:p>
    <w:p w:rsidR="00FB352A" w:rsidRPr="00745C2A" w:rsidRDefault="00FB352A" w:rsidP="00FB352A">
      <w:pPr>
        <w:rPr>
          <w:rFonts w:ascii="Times New Roman" w:hAnsi="Times New Roman"/>
          <w:b/>
          <w:bCs/>
        </w:rPr>
      </w:pPr>
      <w:r w:rsidRPr="00745C2A">
        <w:rPr>
          <w:rFonts w:ascii="Times New Roman" w:hAnsi="Times New Roman"/>
          <w:b/>
          <w:bCs/>
        </w:rPr>
        <w:t>Train the Trainer (</w:t>
      </w:r>
      <w:r w:rsidRPr="00745C2A">
        <w:rPr>
          <w:rFonts w:ascii="Times New Roman" w:hAnsi="Times New Roman"/>
          <w:bCs/>
          <w:i/>
        </w:rPr>
        <w:t>Completed by MoneyExpert</w:t>
      </w:r>
      <w:r w:rsidRPr="00745C2A">
        <w:rPr>
          <w:rFonts w:ascii="Times New Roman" w:hAnsi="Times New Roman"/>
          <w:b/>
          <w:bCs/>
        </w:rPr>
        <w:t>)</w:t>
      </w:r>
      <w:r>
        <w:rPr>
          <w:rFonts w:ascii="Times New Roman" w:hAnsi="Times New Roman"/>
          <w:b/>
          <w:bCs/>
        </w:rPr>
        <w:tab/>
      </w:r>
      <w:r>
        <w:rPr>
          <w:rFonts w:ascii="Times New Roman" w:hAnsi="Times New Roman"/>
          <w:b/>
          <w:bCs/>
        </w:rPr>
        <w:tab/>
      </w:r>
      <w:r w:rsidRPr="000E1ACC">
        <w:rPr>
          <w:rFonts w:ascii="Times New Roman" w:hAnsi="Times New Roman"/>
          <w:b/>
          <w:bCs/>
          <w:color w:val="FF0000"/>
        </w:rPr>
        <w:t>100% Monitoring Until Satisfied</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To be conducted b</w:t>
      </w:r>
      <w:r>
        <w:rPr>
          <w:rFonts w:ascii="Times New Roman" w:hAnsi="Times New Roman"/>
          <w:color w:val="595959" w:themeColor="text1" w:themeTint="A6"/>
        </w:rPr>
        <w:t>y Money Expert</w:t>
      </w:r>
      <w:r w:rsidRPr="00216111">
        <w:rPr>
          <w:rFonts w:ascii="Times New Roman" w:hAnsi="Times New Roman"/>
          <w:color w:val="595959" w:themeColor="text1" w:themeTint="A6"/>
        </w:rPr>
        <w:t>. This will set the initial level of understanding and set the sales process.</w:t>
      </w:r>
    </w:p>
    <w:p w:rsidR="00FB352A" w:rsidRDefault="00FB352A" w:rsidP="00FB352A">
      <w:pPr>
        <w:rPr>
          <w:rFonts w:ascii="Times New Roman" w:hAnsi="Times New Roman"/>
          <w:color w:val="595959" w:themeColor="text1" w:themeTint="A6"/>
        </w:rPr>
      </w:pPr>
    </w:p>
    <w:p w:rsidR="00FB352A" w:rsidRDefault="00FB352A" w:rsidP="00FB352A">
      <w:pPr>
        <w:pStyle w:val="ListParagraph"/>
        <w:numPr>
          <w:ilvl w:val="0"/>
          <w:numId w:val="2"/>
        </w:numPr>
        <w:rPr>
          <w:rFonts w:ascii="Times New Roman" w:hAnsi="Times New Roman"/>
          <w:color w:val="595959" w:themeColor="text1" w:themeTint="A6"/>
        </w:rPr>
      </w:pPr>
      <w:r w:rsidRPr="0061017B">
        <w:rPr>
          <w:rFonts w:ascii="Times New Roman" w:hAnsi="Times New Roman"/>
          <w:color w:val="595959" w:themeColor="text1" w:themeTint="A6"/>
        </w:rPr>
        <w:t>100% observation initially reducing to occasional</w:t>
      </w:r>
      <w:r>
        <w:rPr>
          <w:rFonts w:ascii="Times New Roman" w:hAnsi="Times New Roman"/>
          <w:color w:val="595959" w:themeColor="text1" w:themeTint="A6"/>
        </w:rPr>
        <w:t xml:space="preserve"> when </w:t>
      </w:r>
      <w:r>
        <w:rPr>
          <w:rFonts w:ascii="Times New Roman" w:hAnsi="Times New Roman"/>
          <w:color w:val="595959" w:themeColor="text1" w:themeTint="A6"/>
        </w:rPr>
        <w:t xml:space="preserve">the </w:t>
      </w:r>
      <w:r>
        <w:rPr>
          <w:rFonts w:ascii="Times New Roman" w:hAnsi="Times New Roman"/>
          <w:color w:val="595959" w:themeColor="text1" w:themeTint="A6"/>
        </w:rPr>
        <w:t>observer is satisfied</w:t>
      </w:r>
    </w:p>
    <w:p w:rsidR="00FB352A"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Observation form to be completed</w:t>
      </w:r>
      <w:r>
        <w:rPr>
          <w:rFonts w:ascii="Times New Roman" w:hAnsi="Times New Roman"/>
          <w:color w:val="595959" w:themeColor="text1" w:themeTint="A6"/>
        </w:rPr>
        <w:t xml:space="preserve"> and retained</w:t>
      </w:r>
    </w:p>
    <w:p w:rsidR="00FB352A" w:rsidRPr="0061017B"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Feedback offered to Trainer</w:t>
      </w:r>
      <w:r>
        <w:rPr>
          <w:rFonts w:ascii="Times New Roman" w:hAnsi="Times New Roman"/>
          <w:color w:val="595959" w:themeColor="text1" w:themeTint="A6"/>
        </w:rPr>
        <w:t xml:space="preserve"> (1 good 1 bad)</w:t>
      </w:r>
    </w:p>
    <w:p w:rsidR="00FB352A" w:rsidRDefault="00FB352A" w:rsidP="00FB352A">
      <w:pPr>
        <w:ind w:left="1080"/>
        <w:rPr>
          <w:rFonts w:ascii="Times New Roman" w:hAnsi="Times New Roman"/>
          <w:color w:val="595959" w:themeColor="text1" w:themeTint="A6"/>
        </w:rPr>
      </w:pPr>
    </w:p>
    <w:p w:rsidR="00FB352A" w:rsidRDefault="00FB352A" w:rsidP="00FB352A">
      <w:pPr>
        <w:ind w:left="1080"/>
        <w:rPr>
          <w:rFonts w:ascii="Times New Roman" w:hAnsi="Times New Roman"/>
          <w:color w:val="595959" w:themeColor="text1" w:themeTint="A6"/>
        </w:rPr>
      </w:pPr>
    </w:p>
    <w:p w:rsidR="00FB352A" w:rsidRPr="00216111" w:rsidRDefault="00FB352A" w:rsidP="00FB352A">
      <w:pPr>
        <w:ind w:left="1080"/>
        <w:rPr>
          <w:rFonts w:ascii="Times New Roman" w:hAnsi="Times New Roman"/>
          <w:color w:val="595959" w:themeColor="text1" w:themeTint="A6"/>
        </w:rPr>
      </w:pPr>
    </w:p>
    <w:p w:rsidR="00FB352A" w:rsidRPr="00F64B56" w:rsidRDefault="00FB352A" w:rsidP="00FB352A">
      <w:pPr>
        <w:rPr>
          <w:rFonts w:ascii="Times New Roman" w:hAnsi="Times New Roman"/>
          <w:b/>
          <w:bCs/>
        </w:rPr>
      </w:pPr>
      <w:r w:rsidRPr="00F64B56">
        <w:rPr>
          <w:rFonts w:ascii="Times New Roman" w:hAnsi="Times New Roman"/>
          <w:b/>
          <w:bCs/>
        </w:rPr>
        <w:t>In House Training (</w:t>
      </w:r>
      <w:r w:rsidRPr="00F64B56">
        <w:rPr>
          <w:rFonts w:ascii="Times New Roman" w:hAnsi="Times New Roman"/>
          <w:bCs/>
          <w:i/>
        </w:rPr>
        <w:t>Completed by Introducing Company</w:t>
      </w:r>
      <w:r w:rsidRPr="00F64B56">
        <w:rPr>
          <w:rFonts w:ascii="Times New Roman" w:hAnsi="Times New Roman"/>
          <w:b/>
          <w:bCs/>
        </w:rPr>
        <w:t>)</w:t>
      </w:r>
      <w:r>
        <w:rPr>
          <w:rFonts w:ascii="Times New Roman" w:hAnsi="Times New Roman"/>
          <w:b/>
          <w:bCs/>
        </w:rPr>
        <w:tab/>
      </w:r>
      <w:r w:rsidRPr="000E1ACC">
        <w:rPr>
          <w:rFonts w:ascii="Times New Roman" w:hAnsi="Times New Roman"/>
          <w:b/>
          <w:bCs/>
          <w:color w:val="FF0000"/>
        </w:rPr>
        <w:t>100% Monitoring Until Satisfied</w:t>
      </w:r>
    </w:p>
    <w:p w:rsidR="00FB352A" w:rsidRPr="00216111"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The introducing company will train</w:t>
      </w:r>
      <w:r w:rsidR="002F0344">
        <w:rPr>
          <w:rFonts w:ascii="Times New Roman" w:hAnsi="Times New Roman"/>
          <w:color w:val="595959" w:themeColor="text1" w:themeTint="A6"/>
        </w:rPr>
        <w:t xml:space="preserve"> their own staff to cascade similar</w:t>
      </w:r>
      <w:r>
        <w:rPr>
          <w:rFonts w:ascii="Times New Roman" w:hAnsi="Times New Roman"/>
          <w:color w:val="595959" w:themeColor="text1" w:themeTint="A6"/>
        </w:rPr>
        <w:t xml:space="preserve"> </w:t>
      </w:r>
      <w:r w:rsidRPr="00216111">
        <w:rPr>
          <w:rFonts w:ascii="Times New Roman" w:hAnsi="Times New Roman"/>
          <w:color w:val="595959" w:themeColor="text1" w:themeTint="A6"/>
        </w:rPr>
        <w:t>trainin</w:t>
      </w:r>
      <w:r>
        <w:rPr>
          <w:rFonts w:ascii="Times New Roman" w:hAnsi="Times New Roman"/>
          <w:color w:val="595959" w:themeColor="text1" w:themeTint="A6"/>
        </w:rPr>
        <w:t>g</w:t>
      </w:r>
      <w:r w:rsidR="002F0344">
        <w:rPr>
          <w:rFonts w:ascii="Times New Roman" w:hAnsi="Times New Roman"/>
          <w:color w:val="595959" w:themeColor="text1" w:themeTint="A6"/>
        </w:rPr>
        <w:t xml:space="preserve"> to that received by </w:t>
      </w:r>
      <w:r>
        <w:rPr>
          <w:rFonts w:ascii="Times New Roman" w:hAnsi="Times New Roman"/>
          <w:color w:val="595959" w:themeColor="text1" w:themeTint="A6"/>
        </w:rPr>
        <w:t>Money</w:t>
      </w:r>
      <w:r w:rsidRPr="00216111">
        <w:rPr>
          <w:rFonts w:ascii="Times New Roman" w:hAnsi="Times New Roman"/>
          <w:color w:val="595959" w:themeColor="text1" w:themeTint="A6"/>
        </w:rPr>
        <w:t>Expert.</w:t>
      </w:r>
      <w:r>
        <w:rPr>
          <w:rFonts w:ascii="Times New Roman" w:hAnsi="Times New Roman"/>
          <w:color w:val="595959" w:themeColor="text1" w:themeTint="A6"/>
        </w:rPr>
        <w:t xml:space="preserve"> </w:t>
      </w:r>
      <w:r w:rsidRPr="00216111">
        <w:rPr>
          <w:rFonts w:ascii="Times New Roman" w:hAnsi="Times New Roman"/>
          <w:color w:val="595959" w:themeColor="text1" w:themeTint="A6"/>
        </w:rPr>
        <w:t>This training will be mon</w:t>
      </w:r>
      <w:r>
        <w:rPr>
          <w:rFonts w:ascii="Times New Roman" w:hAnsi="Times New Roman"/>
          <w:color w:val="595959" w:themeColor="text1" w:themeTint="A6"/>
        </w:rPr>
        <w:t xml:space="preserve">itored by an independent source or Intelligent Utilities. </w:t>
      </w:r>
    </w:p>
    <w:p w:rsidR="00FB352A" w:rsidRDefault="00FB352A" w:rsidP="00FB352A">
      <w:pPr>
        <w:rPr>
          <w:rFonts w:ascii="Times New Roman" w:hAnsi="Times New Roman"/>
          <w:color w:val="595959" w:themeColor="text1" w:themeTint="A6"/>
        </w:rPr>
      </w:pPr>
    </w:p>
    <w:p w:rsidR="00FB352A" w:rsidRPr="00216111"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 xml:space="preserve">Initially, 100% of training will be monitored and reduced when the independent </w:t>
      </w:r>
      <w:r>
        <w:rPr>
          <w:rFonts w:ascii="Times New Roman" w:hAnsi="Times New Roman"/>
          <w:color w:val="595959" w:themeColor="text1" w:themeTint="A6"/>
        </w:rPr>
        <w:t>monitor is happy that</w:t>
      </w:r>
      <w:r w:rsidRPr="00216111">
        <w:rPr>
          <w:rFonts w:ascii="Times New Roman" w:hAnsi="Times New Roman"/>
          <w:color w:val="595959" w:themeColor="text1" w:themeTint="A6"/>
        </w:rPr>
        <w:t xml:space="preserve"> the training process is being observed and </w:t>
      </w:r>
      <w:r>
        <w:rPr>
          <w:rFonts w:ascii="Times New Roman" w:hAnsi="Times New Roman"/>
          <w:color w:val="595959" w:themeColor="text1" w:themeTint="A6"/>
        </w:rPr>
        <w:t xml:space="preserve">the </w:t>
      </w:r>
      <w:r w:rsidRPr="00216111">
        <w:rPr>
          <w:rFonts w:ascii="Times New Roman" w:hAnsi="Times New Roman"/>
          <w:color w:val="595959" w:themeColor="text1" w:themeTint="A6"/>
        </w:rPr>
        <w:t xml:space="preserve">training </w:t>
      </w:r>
      <w:r>
        <w:rPr>
          <w:rFonts w:ascii="Times New Roman" w:hAnsi="Times New Roman"/>
          <w:color w:val="595959" w:themeColor="text1" w:themeTint="A6"/>
        </w:rPr>
        <w:t xml:space="preserve">is being </w:t>
      </w:r>
      <w:r w:rsidRPr="00216111">
        <w:rPr>
          <w:rFonts w:ascii="Times New Roman" w:hAnsi="Times New Roman"/>
          <w:color w:val="595959" w:themeColor="text1" w:themeTint="A6"/>
        </w:rPr>
        <w:t>cascaded effectively.</w:t>
      </w:r>
    </w:p>
    <w:p w:rsidR="00FB352A" w:rsidRDefault="00FB352A" w:rsidP="00FB352A">
      <w:pPr>
        <w:ind w:left="1080"/>
        <w:rPr>
          <w:rFonts w:ascii="Times New Roman" w:hAnsi="Times New Roman"/>
          <w:color w:val="595959" w:themeColor="text1" w:themeTint="A6"/>
        </w:rPr>
      </w:pPr>
    </w:p>
    <w:p w:rsidR="00FB352A" w:rsidRDefault="00FB352A" w:rsidP="00FB352A">
      <w:pPr>
        <w:pStyle w:val="ListParagraph"/>
        <w:numPr>
          <w:ilvl w:val="0"/>
          <w:numId w:val="2"/>
        </w:numPr>
        <w:rPr>
          <w:rFonts w:ascii="Times New Roman" w:hAnsi="Times New Roman"/>
          <w:color w:val="595959" w:themeColor="text1" w:themeTint="A6"/>
        </w:rPr>
      </w:pPr>
      <w:r w:rsidRPr="0061017B">
        <w:rPr>
          <w:rFonts w:ascii="Times New Roman" w:hAnsi="Times New Roman"/>
          <w:color w:val="595959" w:themeColor="text1" w:themeTint="A6"/>
        </w:rPr>
        <w:t>100% observation initially</w:t>
      </w:r>
    </w:p>
    <w:p w:rsidR="00FB352A"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100% of all new trainers later appointed by the introducing company</w:t>
      </w:r>
    </w:p>
    <w:p w:rsidR="00FB352A"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Any new or enhancement of the training structure to be approved by MoneyExpert</w:t>
      </w:r>
    </w:p>
    <w:p w:rsidR="00FB352A"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Observation forms to be completed and records retained</w:t>
      </w:r>
    </w:p>
    <w:p w:rsidR="00FB352A" w:rsidRDefault="00FB352A" w:rsidP="00FB352A">
      <w:pPr>
        <w:pStyle w:val="ListParagraph"/>
        <w:numPr>
          <w:ilvl w:val="0"/>
          <w:numId w:val="2"/>
        </w:numPr>
        <w:rPr>
          <w:rFonts w:ascii="Times New Roman" w:hAnsi="Times New Roman"/>
          <w:color w:val="595959" w:themeColor="text1" w:themeTint="A6"/>
        </w:rPr>
      </w:pPr>
      <w:r>
        <w:rPr>
          <w:rFonts w:ascii="Times New Roman" w:hAnsi="Times New Roman"/>
          <w:color w:val="595959" w:themeColor="text1" w:themeTint="A6"/>
        </w:rPr>
        <w:t>Feedback offered to Trainers (1 good 1 bad) and records to be retained</w:t>
      </w:r>
    </w:p>
    <w:p w:rsidR="00FB352A" w:rsidRPr="0061017B" w:rsidRDefault="00FB352A" w:rsidP="00FB352A">
      <w:pPr>
        <w:pStyle w:val="ListParagraph"/>
        <w:rPr>
          <w:rFonts w:ascii="Times New Roman" w:hAnsi="Times New Roman"/>
          <w:color w:val="595959" w:themeColor="text1" w:themeTint="A6"/>
        </w:rPr>
      </w:pPr>
    </w:p>
    <w:p w:rsidR="00FB352A" w:rsidRPr="00216111" w:rsidRDefault="00FB352A" w:rsidP="00FB352A">
      <w:pPr>
        <w:ind w:left="1080"/>
        <w:rPr>
          <w:rFonts w:ascii="Times New Roman" w:hAnsi="Times New Roman"/>
          <w:color w:val="595959" w:themeColor="text1" w:themeTint="A6"/>
        </w:rPr>
      </w:pPr>
    </w:p>
    <w:p w:rsidR="00FB352A" w:rsidRPr="00745C2A" w:rsidRDefault="00FB352A" w:rsidP="00FB352A">
      <w:pPr>
        <w:rPr>
          <w:rFonts w:ascii="Times New Roman" w:hAnsi="Times New Roman"/>
          <w:b/>
          <w:bCs/>
        </w:rPr>
      </w:pPr>
      <w:r w:rsidRPr="00745C2A">
        <w:rPr>
          <w:rFonts w:ascii="Times New Roman" w:hAnsi="Times New Roman"/>
          <w:b/>
          <w:bCs/>
        </w:rPr>
        <w:t>Field Training (</w:t>
      </w:r>
      <w:r w:rsidRPr="00745C2A">
        <w:rPr>
          <w:rFonts w:ascii="Times New Roman" w:hAnsi="Times New Roman"/>
          <w:bCs/>
          <w:i/>
        </w:rPr>
        <w:t>completed by Sales Managers</w:t>
      </w:r>
      <w:r w:rsidRPr="00745C2A">
        <w:rPr>
          <w:rFonts w:ascii="Times New Roman" w:hAnsi="Times New Roman"/>
          <w:b/>
          <w:bCs/>
        </w:rPr>
        <w:t>)</w:t>
      </w:r>
    </w:p>
    <w:p w:rsidR="00FB352A" w:rsidRPr="00216111"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 xml:space="preserve">The introducing company will appoint </w:t>
      </w:r>
      <w:r>
        <w:rPr>
          <w:rFonts w:ascii="Times New Roman" w:hAnsi="Times New Roman"/>
          <w:color w:val="595959" w:themeColor="text1" w:themeTint="A6"/>
        </w:rPr>
        <w:t>S</w:t>
      </w:r>
      <w:r w:rsidRPr="00216111">
        <w:rPr>
          <w:rFonts w:ascii="Times New Roman" w:hAnsi="Times New Roman"/>
          <w:color w:val="595959" w:themeColor="text1" w:themeTint="A6"/>
        </w:rPr>
        <w:t xml:space="preserve">ales </w:t>
      </w:r>
      <w:r>
        <w:rPr>
          <w:rFonts w:ascii="Times New Roman" w:hAnsi="Times New Roman"/>
          <w:color w:val="595959" w:themeColor="text1" w:themeTint="A6"/>
        </w:rPr>
        <w:t>M</w:t>
      </w:r>
      <w:r w:rsidRPr="00216111">
        <w:rPr>
          <w:rFonts w:ascii="Times New Roman" w:hAnsi="Times New Roman"/>
          <w:color w:val="595959" w:themeColor="text1" w:themeTint="A6"/>
        </w:rPr>
        <w:t xml:space="preserve">anagers who </w:t>
      </w:r>
      <w:r>
        <w:rPr>
          <w:rFonts w:ascii="Times New Roman" w:hAnsi="Times New Roman"/>
          <w:color w:val="595959" w:themeColor="text1" w:themeTint="A6"/>
        </w:rPr>
        <w:t>will be required to complete in-</w:t>
      </w:r>
      <w:r w:rsidRPr="00216111">
        <w:rPr>
          <w:rFonts w:ascii="Times New Roman" w:hAnsi="Times New Roman"/>
          <w:color w:val="595959" w:themeColor="text1" w:themeTint="A6"/>
        </w:rPr>
        <w:t>field training</w:t>
      </w:r>
      <w:r>
        <w:rPr>
          <w:rFonts w:ascii="Times New Roman" w:hAnsi="Times New Roman"/>
          <w:color w:val="595959" w:themeColor="text1" w:themeTint="A6"/>
        </w:rPr>
        <w:t xml:space="preserve"> if required on an ad-hoc basis</w:t>
      </w:r>
      <w:r w:rsidR="002F0344">
        <w:rPr>
          <w:rFonts w:ascii="Times New Roman" w:hAnsi="Times New Roman"/>
          <w:color w:val="595959" w:themeColor="text1" w:themeTint="A6"/>
        </w:rPr>
        <w:t>, enhancing</w:t>
      </w:r>
      <w:r w:rsidRPr="00216111">
        <w:rPr>
          <w:rFonts w:ascii="Times New Roman" w:hAnsi="Times New Roman"/>
          <w:color w:val="595959" w:themeColor="text1" w:themeTint="A6"/>
        </w:rPr>
        <w:t xml:space="preserve"> the correct message.</w:t>
      </w:r>
    </w:p>
    <w:p w:rsidR="00FB352A" w:rsidRPr="00216111" w:rsidRDefault="00FB352A" w:rsidP="00FB352A">
      <w:pPr>
        <w:rPr>
          <w:rFonts w:ascii="Times New Roman" w:hAnsi="Times New Roman"/>
          <w:color w:val="595959" w:themeColor="text1" w:themeTint="A6"/>
        </w:rPr>
      </w:pPr>
    </w:p>
    <w:p w:rsidR="00FB352A" w:rsidRDefault="00FB352A"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t>Roleplay of in-field training to</w:t>
      </w:r>
      <w:r>
        <w:rPr>
          <w:rFonts w:ascii="Times New Roman" w:hAnsi="Times New Roman"/>
          <w:color w:val="595959" w:themeColor="text1" w:themeTint="A6"/>
        </w:rPr>
        <w:t xml:space="preserve"> be demonstrated during observation</w:t>
      </w:r>
      <w:r>
        <w:rPr>
          <w:rFonts w:ascii="Times New Roman" w:hAnsi="Times New Roman"/>
          <w:color w:val="595959" w:themeColor="text1" w:themeTint="A6"/>
        </w:rPr>
        <w:t xml:space="preserve"> sessions.</w:t>
      </w:r>
    </w:p>
    <w:p w:rsidR="00FB352A" w:rsidRDefault="00FB352A"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t>Sales Managers</w:t>
      </w:r>
      <w:r>
        <w:rPr>
          <w:rFonts w:ascii="Times New Roman" w:hAnsi="Times New Roman"/>
          <w:color w:val="595959" w:themeColor="text1" w:themeTint="A6"/>
        </w:rPr>
        <w:t xml:space="preserve"> will be permitted to observe </w:t>
      </w:r>
      <w:r>
        <w:rPr>
          <w:rFonts w:ascii="Times New Roman" w:hAnsi="Times New Roman"/>
          <w:color w:val="595959" w:themeColor="text1" w:themeTint="A6"/>
        </w:rPr>
        <w:t>other Sales Managers</w:t>
      </w:r>
    </w:p>
    <w:p w:rsidR="00FB352A" w:rsidRDefault="00FB352A"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t xml:space="preserve">Sales Managers selectively </w:t>
      </w:r>
      <w:r w:rsidRPr="00827C0D">
        <w:rPr>
          <w:rFonts w:ascii="Times New Roman" w:hAnsi="Times New Roman"/>
          <w:color w:val="595959" w:themeColor="text1" w:themeTint="A6"/>
        </w:rPr>
        <w:t>observed in the field by an independent source to ensure this is being done effectively.</w:t>
      </w:r>
    </w:p>
    <w:p w:rsidR="00FB352A" w:rsidRDefault="00FB352A"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t>Observation forms to be completed and retained</w:t>
      </w:r>
    </w:p>
    <w:p w:rsidR="00FB352A" w:rsidRDefault="002F0344"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lastRenderedPageBreak/>
        <w:t>Minimum of 3 o</w:t>
      </w:r>
      <w:r w:rsidR="00FB352A">
        <w:rPr>
          <w:rFonts w:ascii="Times New Roman" w:hAnsi="Times New Roman"/>
          <w:color w:val="595959" w:themeColor="text1" w:themeTint="A6"/>
        </w:rPr>
        <w:t>bservations to be completed and records retained</w:t>
      </w:r>
    </w:p>
    <w:p w:rsidR="00FB352A" w:rsidRPr="00827C0D" w:rsidRDefault="00FB352A" w:rsidP="00FB352A">
      <w:pPr>
        <w:pStyle w:val="ListParagraph"/>
        <w:numPr>
          <w:ilvl w:val="0"/>
          <w:numId w:val="3"/>
        </w:numPr>
        <w:rPr>
          <w:rFonts w:ascii="Times New Roman" w:hAnsi="Times New Roman"/>
          <w:color w:val="595959" w:themeColor="text1" w:themeTint="A6"/>
        </w:rPr>
      </w:pPr>
      <w:r>
        <w:rPr>
          <w:rFonts w:ascii="Times New Roman" w:hAnsi="Times New Roman"/>
          <w:color w:val="595959" w:themeColor="text1" w:themeTint="A6"/>
        </w:rPr>
        <w:t>Feedback Offered and records retained</w:t>
      </w:r>
      <w:r>
        <w:rPr>
          <w:rFonts w:ascii="Times New Roman" w:hAnsi="Times New Roman"/>
          <w:color w:val="595959" w:themeColor="text1" w:themeTint="A6"/>
        </w:rPr>
        <w:t xml:space="preserve"> (1 good 1 bad)</w:t>
      </w:r>
    </w:p>
    <w:p w:rsidR="00FB352A" w:rsidRDefault="00FB352A" w:rsidP="00FB352A">
      <w:pPr>
        <w:ind w:left="1080"/>
        <w:rPr>
          <w:rFonts w:ascii="Times New Roman" w:hAnsi="Times New Roman"/>
          <w:color w:val="595959" w:themeColor="text1" w:themeTint="A6"/>
        </w:rPr>
      </w:pPr>
    </w:p>
    <w:p w:rsidR="00FB352A" w:rsidRDefault="00FB352A" w:rsidP="00FB352A">
      <w:pPr>
        <w:ind w:left="1080"/>
        <w:rPr>
          <w:rFonts w:ascii="Times New Roman" w:hAnsi="Times New Roman"/>
          <w:color w:val="595959" w:themeColor="text1" w:themeTint="A6"/>
        </w:rPr>
      </w:pPr>
    </w:p>
    <w:p w:rsidR="00FB352A" w:rsidRPr="00745C2A" w:rsidRDefault="00FB352A" w:rsidP="00FB352A">
      <w:pPr>
        <w:rPr>
          <w:rFonts w:ascii="Times New Roman" w:hAnsi="Times New Roman"/>
          <w:b/>
          <w:bCs/>
        </w:rPr>
      </w:pPr>
      <w:r>
        <w:rPr>
          <w:rFonts w:ascii="Times New Roman" w:hAnsi="Times New Roman"/>
          <w:b/>
          <w:bCs/>
        </w:rPr>
        <w:t>Agent</w:t>
      </w:r>
      <w:r w:rsidRPr="00745C2A">
        <w:rPr>
          <w:rFonts w:ascii="Times New Roman" w:hAnsi="Times New Roman"/>
          <w:b/>
          <w:bCs/>
        </w:rPr>
        <w:t xml:space="preserve"> Observation</w:t>
      </w:r>
      <w:r>
        <w:rPr>
          <w:rFonts w:ascii="Times New Roman" w:hAnsi="Times New Roman"/>
          <w:b/>
          <w:bCs/>
        </w:rPr>
        <w:t>s</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Sales manager to conduct ongoing staff observations with all new agents until they are satisfied an acceptable standard has been achieved.</w:t>
      </w:r>
    </w:p>
    <w:p w:rsidR="00FB352A" w:rsidRPr="00216111" w:rsidRDefault="00FB352A" w:rsidP="00FB352A">
      <w:pPr>
        <w:rPr>
          <w:rFonts w:ascii="Times New Roman" w:hAnsi="Times New Roman"/>
          <w:color w:val="595959" w:themeColor="text1" w:themeTint="A6"/>
        </w:rPr>
      </w:pPr>
    </w:p>
    <w:p w:rsidR="00FB352A" w:rsidRDefault="00FB352A" w:rsidP="00FB352A">
      <w:pPr>
        <w:pStyle w:val="ListParagraph"/>
        <w:numPr>
          <w:ilvl w:val="0"/>
          <w:numId w:val="4"/>
        </w:numPr>
        <w:rPr>
          <w:rFonts w:ascii="Times New Roman" w:hAnsi="Times New Roman"/>
          <w:color w:val="595959" w:themeColor="text1" w:themeTint="A6"/>
        </w:rPr>
      </w:pPr>
      <w:r>
        <w:rPr>
          <w:rFonts w:ascii="Times New Roman" w:hAnsi="Times New Roman"/>
          <w:color w:val="595959" w:themeColor="text1" w:themeTint="A6"/>
        </w:rPr>
        <w:t>Sales managers to</w:t>
      </w:r>
      <w:r w:rsidRPr="00F81143">
        <w:rPr>
          <w:rFonts w:ascii="Times New Roman" w:hAnsi="Times New Roman"/>
          <w:color w:val="595959" w:themeColor="text1" w:themeTint="A6"/>
        </w:rPr>
        <w:t xml:space="preserve"> observe </w:t>
      </w:r>
      <w:r>
        <w:rPr>
          <w:rFonts w:ascii="Times New Roman" w:hAnsi="Times New Roman"/>
          <w:color w:val="595959" w:themeColor="text1" w:themeTint="A6"/>
        </w:rPr>
        <w:t xml:space="preserve">at least </w:t>
      </w:r>
      <w:r w:rsidRPr="00F81143">
        <w:rPr>
          <w:rFonts w:ascii="Times New Roman" w:hAnsi="Times New Roman"/>
          <w:color w:val="595959" w:themeColor="text1" w:themeTint="A6"/>
        </w:rPr>
        <w:t xml:space="preserve">the first </w:t>
      </w:r>
      <w:r>
        <w:rPr>
          <w:rFonts w:ascii="Times New Roman" w:hAnsi="Times New Roman"/>
          <w:color w:val="595959" w:themeColor="text1" w:themeTint="A6"/>
        </w:rPr>
        <w:t xml:space="preserve">10 </w:t>
      </w:r>
      <w:r w:rsidRPr="00F81143">
        <w:rPr>
          <w:rFonts w:ascii="Times New Roman" w:hAnsi="Times New Roman"/>
          <w:color w:val="595959" w:themeColor="text1" w:themeTint="A6"/>
        </w:rPr>
        <w:t xml:space="preserve">face to face appointments </w:t>
      </w:r>
      <w:r>
        <w:rPr>
          <w:rFonts w:ascii="Times New Roman" w:hAnsi="Times New Roman"/>
          <w:color w:val="595959" w:themeColor="text1" w:themeTint="A6"/>
        </w:rPr>
        <w:t>for all new agents</w:t>
      </w:r>
    </w:p>
    <w:p w:rsidR="00FB352A" w:rsidRDefault="00FB352A" w:rsidP="00FB352A">
      <w:pPr>
        <w:pStyle w:val="ListParagraph"/>
        <w:numPr>
          <w:ilvl w:val="0"/>
          <w:numId w:val="4"/>
        </w:numPr>
        <w:rPr>
          <w:rFonts w:ascii="Times New Roman" w:hAnsi="Times New Roman"/>
          <w:color w:val="595959" w:themeColor="text1" w:themeTint="A6"/>
        </w:rPr>
      </w:pPr>
      <w:r>
        <w:rPr>
          <w:rFonts w:ascii="Times New Roman" w:hAnsi="Times New Roman"/>
          <w:color w:val="595959" w:themeColor="text1" w:themeTint="A6"/>
        </w:rPr>
        <w:t>Sales man</w:t>
      </w:r>
      <w:r w:rsidR="00497B3B">
        <w:rPr>
          <w:rFonts w:ascii="Times New Roman" w:hAnsi="Times New Roman"/>
          <w:color w:val="595959" w:themeColor="text1" w:themeTint="A6"/>
        </w:rPr>
        <w:t>agers to conduct observations on</w:t>
      </w:r>
      <w:r>
        <w:rPr>
          <w:rFonts w:ascii="Times New Roman" w:hAnsi="Times New Roman"/>
          <w:color w:val="595959" w:themeColor="text1" w:themeTint="A6"/>
        </w:rPr>
        <w:t xml:space="preserve"> 10% of ongoing appointments for new agents</w:t>
      </w:r>
    </w:p>
    <w:p w:rsidR="00FB352A" w:rsidRDefault="00FB352A" w:rsidP="00FB352A">
      <w:pPr>
        <w:pStyle w:val="ListParagraph"/>
        <w:numPr>
          <w:ilvl w:val="0"/>
          <w:numId w:val="4"/>
        </w:numPr>
        <w:rPr>
          <w:rFonts w:ascii="Times New Roman" w:hAnsi="Times New Roman"/>
          <w:color w:val="595959" w:themeColor="text1" w:themeTint="A6"/>
        </w:rPr>
      </w:pPr>
      <w:r>
        <w:rPr>
          <w:rFonts w:ascii="Times New Roman" w:hAnsi="Times New Roman"/>
          <w:color w:val="595959" w:themeColor="text1" w:themeTint="A6"/>
        </w:rPr>
        <w:t xml:space="preserve">A minimum of one compliant observation to be completed </w:t>
      </w:r>
      <w:r w:rsidR="00497B3B">
        <w:rPr>
          <w:rFonts w:ascii="Times New Roman" w:hAnsi="Times New Roman"/>
          <w:color w:val="595959" w:themeColor="text1" w:themeTint="A6"/>
        </w:rPr>
        <w:t xml:space="preserve">monthly </w:t>
      </w:r>
      <w:r w:rsidRPr="00F81143">
        <w:rPr>
          <w:rFonts w:ascii="Times New Roman" w:hAnsi="Times New Roman"/>
          <w:color w:val="595959" w:themeColor="text1" w:themeTint="A6"/>
        </w:rPr>
        <w:t xml:space="preserve">on </w:t>
      </w:r>
      <w:r>
        <w:rPr>
          <w:rFonts w:ascii="Times New Roman" w:hAnsi="Times New Roman"/>
          <w:color w:val="595959" w:themeColor="text1" w:themeTint="A6"/>
        </w:rPr>
        <w:t>all expe</w:t>
      </w:r>
      <w:r w:rsidR="00497B3B">
        <w:rPr>
          <w:rFonts w:ascii="Times New Roman" w:hAnsi="Times New Roman"/>
          <w:color w:val="595959" w:themeColor="text1" w:themeTint="A6"/>
        </w:rPr>
        <w:t xml:space="preserve">rienced </w:t>
      </w:r>
      <w:proofErr w:type="gramStart"/>
      <w:r w:rsidR="00497B3B">
        <w:rPr>
          <w:rFonts w:ascii="Times New Roman" w:hAnsi="Times New Roman"/>
          <w:color w:val="595959" w:themeColor="text1" w:themeTint="A6"/>
        </w:rPr>
        <w:t>agent’s</w:t>
      </w:r>
      <w:proofErr w:type="gramEnd"/>
      <w:r>
        <w:rPr>
          <w:rFonts w:ascii="Times New Roman" w:hAnsi="Times New Roman"/>
          <w:color w:val="595959" w:themeColor="text1" w:themeTint="A6"/>
        </w:rPr>
        <w:t>.</w:t>
      </w:r>
    </w:p>
    <w:p w:rsidR="00FB352A" w:rsidRDefault="00FB352A" w:rsidP="00FB352A">
      <w:pPr>
        <w:pStyle w:val="ListParagraph"/>
        <w:numPr>
          <w:ilvl w:val="0"/>
          <w:numId w:val="4"/>
        </w:numPr>
        <w:rPr>
          <w:rFonts w:ascii="Times New Roman" w:hAnsi="Times New Roman"/>
          <w:color w:val="595959" w:themeColor="text1" w:themeTint="A6"/>
        </w:rPr>
      </w:pPr>
      <w:r>
        <w:rPr>
          <w:rFonts w:ascii="Times New Roman" w:hAnsi="Times New Roman"/>
          <w:color w:val="595959" w:themeColor="text1" w:themeTint="A6"/>
        </w:rPr>
        <w:t>Observation forms to be completed and retained.</w:t>
      </w:r>
    </w:p>
    <w:p w:rsidR="00FB352A" w:rsidRPr="00F81143" w:rsidRDefault="00FB352A" w:rsidP="00FB352A">
      <w:pPr>
        <w:pStyle w:val="ListParagraph"/>
        <w:rPr>
          <w:rFonts w:ascii="Times New Roman" w:hAnsi="Times New Roman"/>
          <w:color w:val="595959" w:themeColor="text1" w:themeTint="A6"/>
        </w:rPr>
      </w:pPr>
    </w:p>
    <w:p w:rsidR="00FB352A" w:rsidRPr="00216111" w:rsidRDefault="00FB352A" w:rsidP="00FB352A">
      <w:pPr>
        <w:ind w:left="1080"/>
        <w:rPr>
          <w:rFonts w:ascii="Times New Roman" w:hAnsi="Times New Roman"/>
          <w:color w:val="595959" w:themeColor="text1" w:themeTint="A6"/>
        </w:rPr>
      </w:pPr>
    </w:p>
    <w:p w:rsidR="00FB352A" w:rsidRPr="00745C2A" w:rsidRDefault="00FB352A" w:rsidP="00FB352A">
      <w:pPr>
        <w:rPr>
          <w:rFonts w:ascii="Times New Roman" w:hAnsi="Times New Roman"/>
          <w:b/>
          <w:bCs/>
        </w:rPr>
      </w:pPr>
      <w:r w:rsidRPr="00745C2A">
        <w:rPr>
          <w:rFonts w:ascii="Times New Roman" w:hAnsi="Times New Roman"/>
          <w:b/>
          <w:bCs/>
        </w:rPr>
        <w:t>Independent Observation</w:t>
      </w:r>
    </w:p>
    <w:p w:rsidR="00FB352A" w:rsidRDefault="00FB352A" w:rsidP="00FB352A">
      <w:pPr>
        <w:rPr>
          <w:rFonts w:ascii="Times New Roman" w:hAnsi="Times New Roman"/>
          <w:color w:val="595959" w:themeColor="text1" w:themeTint="A6"/>
        </w:rPr>
      </w:pPr>
    </w:p>
    <w:p w:rsidR="00FB352A" w:rsidRPr="00216111"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 xml:space="preserve">An independent source will conduct unannounced observations on both sales managers and agents. </w:t>
      </w:r>
    </w:p>
    <w:p w:rsidR="00FB352A" w:rsidRDefault="00FB352A" w:rsidP="00FB352A">
      <w:pPr>
        <w:rPr>
          <w:rFonts w:ascii="Times New Roman" w:hAnsi="Times New Roman"/>
          <w:color w:val="595959" w:themeColor="text1" w:themeTint="A6"/>
        </w:rPr>
      </w:pPr>
    </w:p>
    <w:p w:rsidR="00FB352A" w:rsidRPr="00F81143" w:rsidRDefault="00FB352A" w:rsidP="00FB352A">
      <w:pPr>
        <w:pStyle w:val="ListParagraph"/>
        <w:numPr>
          <w:ilvl w:val="0"/>
          <w:numId w:val="5"/>
        </w:numPr>
        <w:rPr>
          <w:rFonts w:ascii="Times New Roman" w:hAnsi="Times New Roman"/>
          <w:color w:val="595959" w:themeColor="text1" w:themeTint="A6"/>
        </w:rPr>
      </w:pPr>
      <w:r>
        <w:rPr>
          <w:rFonts w:ascii="Times New Roman" w:hAnsi="Times New Roman"/>
          <w:color w:val="595959" w:themeColor="text1" w:themeTint="A6"/>
        </w:rPr>
        <w:t>Training</w:t>
      </w:r>
      <w:r w:rsidRPr="00F81143">
        <w:rPr>
          <w:rFonts w:ascii="Times New Roman" w:hAnsi="Times New Roman"/>
          <w:color w:val="595959" w:themeColor="text1" w:themeTint="A6"/>
        </w:rPr>
        <w:t xml:space="preserve"> will be sampled based on high business levels, low business levels, complaints an</w:t>
      </w:r>
      <w:r>
        <w:rPr>
          <w:rFonts w:ascii="Times New Roman" w:hAnsi="Times New Roman"/>
          <w:color w:val="595959" w:themeColor="text1" w:themeTint="A6"/>
        </w:rPr>
        <w:t>d also on a purely ad-hoc basis to ensure a broad spectrum of the training process is observed</w:t>
      </w:r>
      <w:r w:rsidR="00F87E6D">
        <w:rPr>
          <w:rFonts w:ascii="Times New Roman" w:hAnsi="Times New Roman"/>
          <w:color w:val="595959" w:themeColor="text1" w:themeTint="A6"/>
        </w:rPr>
        <w:t>.</w:t>
      </w:r>
    </w:p>
    <w:p w:rsidR="00FB352A" w:rsidRDefault="00FB352A" w:rsidP="00FB352A">
      <w:pPr>
        <w:pStyle w:val="ListParagraph"/>
        <w:numPr>
          <w:ilvl w:val="0"/>
          <w:numId w:val="5"/>
        </w:numPr>
        <w:rPr>
          <w:rFonts w:ascii="Times New Roman" w:hAnsi="Times New Roman"/>
          <w:color w:val="595959" w:themeColor="text1" w:themeTint="A6"/>
        </w:rPr>
      </w:pPr>
      <w:r w:rsidRPr="00F81143">
        <w:rPr>
          <w:rFonts w:ascii="Times New Roman" w:hAnsi="Times New Roman"/>
          <w:color w:val="595959" w:themeColor="text1" w:themeTint="A6"/>
        </w:rPr>
        <w:t>Independent observation will be conducted on a pre-booked and unannounced basis.</w:t>
      </w:r>
    </w:p>
    <w:p w:rsidR="00FB352A" w:rsidRPr="00F81143" w:rsidRDefault="00FB352A" w:rsidP="00FB352A">
      <w:pPr>
        <w:pStyle w:val="ListParagraph"/>
        <w:rPr>
          <w:rFonts w:ascii="Times New Roman" w:hAnsi="Times New Roman"/>
          <w:color w:val="595959" w:themeColor="text1" w:themeTint="A6"/>
        </w:rPr>
      </w:pPr>
    </w:p>
    <w:p w:rsidR="00FB352A" w:rsidRPr="00216111" w:rsidRDefault="00FB352A" w:rsidP="00FB352A">
      <w:pPr>
        <w:ind w:left="1080"/>
        <w:rPr>
          <w:rFonts w:ascii="Times New Roman" w:hAnsi="Times New Roman"/>
          <w:color w:val="595959" w:themeColor="text1" w:themeTint="A6"/>
        </w:rPr>
      </w:pPr>
    </w:p>
    <w:p w:rsidR="00FB352A" w:rsidRDefault="00FB352A" w:rsidP="00FB352A">
      <w:pPr>
        <w:tabs>
          <w:tab w:val="left" w:pos="5610"/>
        </w:tabs>
        <w:rPr>
          <w:rFonts w:ascii="Times New Roman" w:hAnsi="Times New Roman"/>
          <w:b/>
          <w:bCs/>
        </w:rPr>
      </w:pPr>
      <w:r>
        <w:rPr>
          <w:rFonts w:ascii="Times New Roman" w:hAnsi="Times New Roman"/>
          <w:b/>
          <w:bCs/>
        </w:rPr>
        <w:t xml:space="preserve">Knowledge </w:t>
      </w:r>
      <w:r w:rsidRPr="00745C2A">
        <w:rPr>
          <w:rFonts w:ascii="Times New Roman" w:hAnsi="Times New Roman"/>
          <w:b/>
          <w:bCs/>
        </w:rPr>
        <w:t>Testing</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0E23DC">
        <w:rPr>
          <w:rFonts w:ascii="Times New Roman" w:hAnsi="Times New Roman"/>
          <w:b/>
          <w:bCs/>
          <w:color w:val="FF0000"/>
        </w:rPr>
        <w:t>100% of all staff</w:t>
      </w:r>
    </w:p>
    <w:p w:rsidR="000E23DC" w:rsidRDefault="000E23DC" w:rsidP="00FB352A">
      <w:pPr>
        <w:tabs>
          <w:tab w:val="left" w:pos="5610"/>
        </w:tabs>
        <w:rPr>
          <w:rFonts w:ascii="Times New Roman" w:hAnsi="Times New Roman"/>
          <w:b/>
          <w:bCs/>
          <w:color w:val="595959" w:themeColor="text1" w:themeTint="A6"/>
        </w:rPr>
      </w:pPr>
    </w:p>
    <w:p w:rsidR="00FB352A" w:rsidRDefault="00FB352A" w:rsidP="00FB352A">
      <w:pPr>
        <w:rPr>
          <w:rFonts w:ascii="Times New Roman" w:hAnsi="Times New Roman"/>
          <w:bCs/>
          <w:color w:val="595959" w:themeColor="text1" w:themeTint="A6"/>
        </w:rPr>
      </w:pPr>
      <w:r w:rsidRPr="008E24B8">
        <w:rPr>
          <w:rFonts w:ascii="Times New Roman" w:hAnsi="Times New Roman"/>
          <w:bCs/>
          <w:color w:val="595959" w:themeColor="text1" w:themeTint="A6"/>
        </w:rPr>
        <w:t>All sales managers and agents to complete a</w:t>
      </w:r>
      <w:r>
        <w:rPr>
          <w:rFonts w:ascii="Times New Roman" w:hAnsi="Times New Roman"/>
          <w:bCs/>
          <w:color w:val="595959" w:themeColor="text1" w:themeTint="A6"/>
        </w:rPr>
        <w:t>n initial on</w:t>
      </w:r>
      <w:r w:rsidR="00F87E6D">
        <w:rPr>
          <w:rFonts w:ascii="Times New Roman" w:hAnsi="Times New Roman"/>
          <w:bCs/>
          <w:color w:val="595959" w:themeColor="text1" w:themeTint="A6"/>
        </w:rPr>
        <w:t>line test followed by bi-annual refreshment testing</w:t>
      </w:r>
      <w:r w:rsidRPr="008E24B8">
        <w:rPr>
          <w:rFonts w:ascii="Times New Roman" w:hAnsi="Times New Roman"/>
          <w:bCs/>
          <w:color w:val="595959" w:themeColor="text1" w:themeTint="A6"/>
        </w:rPr>
        <w:t xml:space="preserve"> online to confirm </w:t>
      </w:r>
      <w:r>
        <w:rPr>
          <w:rFonts w:ascii="Times New Roman" w:hAnsi="Times New Roman"/>
          <w:bCs/>
          <w:color w:val="595959" w:themeColor="text1" w:themeTint="A6"/>
        </w:rPr>
        <w:t xml:space="preserve">ongoing </w:t>
      </w:r>
      <w:r w:rsidRPr="008E24B8">
        <w:rPr>
          <w:rFonts w:ascii="Times New Roman" w:hAnsi="Times New Roman"/>
          <w:bCs/>
          <w:color w:val="595959" w:themeColor="text1" w:themeTint="A6"/>
        </w:rPr>
        <w:t>knowledge levels</w:t>
      </w:r>
      <w:r>
        <w:rPr>
          <w:rFonts w:ascii="Times New Roman" w:hAnsi="Times New Roman"/>
          <w:bCs/>
          <w:color w:val="595959" w:themeColor="text1" w:themeTint="A6"/>
        </w:rPr>
        <w:t>.</w:t>
      </w:r>
    </w:p>
    <w:p w:rsidR="00FB352A" w:rsidRPr="008E24B8" w:rsidRDefault="00FB352A" w:rsidP="00FB352A">
      <w:pPr>
        <w:rPr>
          <w:rFonts w:ascii="Times New Roman" w:hAnsi="Times New Roman"/>
          <w:bCs/>
          <w:color w:val="595959" w:themeColor="text1" w:themeTint="A6"/>
        </w:rPr>
      </w:pPr>
    </w:p>
    <w:p w:rsidR="00FB352A" w:rsidRDefault="00FB352A" w:rsidP="00FB352A">
      <w:pPr>
        <w:pStyle w:val="ListParagraph"/>
        <w:numPr>
          <w:ilvl w:val="0"/>
          <w:numId w:val="6"/>
        </w:numPr>
        <w:rPr>
          <w:rFonts w:ascii="Times New Roman" w:hAnsi="Times New Roman"/>
          <w:bCs/>
          <w:color w:val="595959" w:themeColor="text1" w:themeTint="A6"/>
        </w:rPr>
      </w:pPr>
      <w:r>
        <w:rPr>
          <w:rFonts w:ascii="Times New Roman" w:hAnsi="Times New Roman"/>
          <w:bCs/>
          <w:color w:val="595959" w:themeColor="text1" w:themeTint="A6"/>
        </w:rPr>
        <w:t>Following or during initial training all sales managers and agents will undergo an online test to ascertain initial knowledge levels.</w:t>
      </w:r>
    </w:p>
    <w:p w:rsidR="00FB352A" w:rsidRDefault="00FB352A" w:rsidP="00FB352A">
      <w:pPr>
        <w:pStyle w:val="ListParagraph"/>
        <w:numPr>
          <w:ilvl w:val="0"/>
          <w:numId w:val="6"/>
        </w:numPr>
        <w:rPr>
          <w:rFonts w:ascii="Times New Roman" w:hAnsi="Times New Roman"/>
          <w:bCs/>
          <w:color w:val="595959" w:themeColor="text1" w:themeTint="A6"/>
        </w:rPr>
      </w:pPr>
      <w:r w:rsidRPr="008E24B8">
        <w:rPr>
          <w:rFonts w:ascii="Times New Roman" w:hAnsi="Times New Roman"/>
          <w:bCs/>
          <w:color w:val="595959" w:themeColor="text1" w:themeTint="A6"/>
        </w:rPr>
        <w:t>Failure of the online examination will result in remedial training for the sales manager, the agent or both</w:t>
      </w:r>
      <w:r>
        <w:rPr>
          <w:rFonts w:ascii="Times New Roman" w:hAnsi="Times New Roman"/>
          <w:bCs/>
          <w:color w:val="595959" w:themeColor="text1" w:themeTint="A6"/>
        </w:rPr>
        <w:t>.</w:t>
      </w:r>
    </w:p>
    <w:p w:rsidR="00FB352A" w:rsidRDefault="00FB352A" w:rsidP="00FB352A">
      <w:pPr>
        <w:pStyle w:val="ListParagraph"/>
        <w:numPr>
          <w:ilvl w:val="0"/>
          <w:numId w:val="6"/>
        </w:numPr>
        <w:rPr>
          <w:rFonts w:ascii="Times New Roman" w:hAnsi="Times New Roman"/>
          <w:bCs/>
          <w:color w:val="595959" w:themeColor="text1" w:themeTint="A6"/>
        </w:rPr>
      </w:pPr>
      <w:r>
        <w:rPr>
          <w:rFonts w:ascii="Times New Roman" w:hAnsi="Times New Roman"/>
          <w:bCs/>
          <w:color w:val="595959" w:themeColor="text1" w:themeTint="A6"/>
        </w:rPr>
        <w:t>Further observation of the Introducing Company’s training process to be observed by an independent source.</w:t>
      </w:r>
    </w:p>
    <w:p w:rsidR="00FB352A" w:rsidRDefault="00FB352A" w:rsidP="00FB352A">
      <w:pPr>
        <w:rPr>
          <w:rFonts w:ascii="Times New Roman" w:hAnsi="Times New Roman"/>
          <w:bCs/>
          <w:color w:val="595959" w:themeColor="text1" w:themeTint="A6"/>
        </w:rPr>
      </w:pPr>
    </w:p>
    <w:p w:rsidR="00FB352A" w:rsidRPr="0000592A" w:rsidRDefault="00FB352A" w:rsidP="00FB352A">
      <w:pPr>
        <w:rPr>
          <w:rFonts w:ascii="Times New Roman" w:hAnsi="Times New Roman"/>
          <w:bCs/>
          <w:i/>
          <w:color w:val="FF0000"/>
        </w:rPr>
      </w:pPr>
      <w:r w:rsidRPr="0000592A">
        <w:rPr>
          <w:rFonts w:ascii="Times New Roman" w:hAnsi="Times New Roman"/>
          <w:bCs/>
          <w:i/>
          <w:color w:val="FF0000"/>
        </w:rPr>
        <w:t>No agents will have access to the quotation platform unless they have passed the required training course, ensuring only suitably trained individuals can proceed with face to face switching.</w:t>
      </w:r>
    </w:p>
    <w:p w:rsidR="00FB352A" w:rsidRDefault="00FB352A" w:rsidP="00FB352A">
      <w:pPr>
        <w:rPr>
          <w:rFonts w:ascii="Times New Roman" w:hAnsi="Times New Roman"/>
          <w:bCs/>
          <w:color w:val="595959" w:themeColor="text1" w:themeTint="A6"/>
        </w:rPr>
      </w:pPr>
    </w:p>
    <w:p w:rsidR="00497B3B" w:rsidRDefault="00497B3B" w:rsidP="00FB352A">
      <w:pPr>
        <w:rPr>
          <w:rFonts w:ascii="Times New Roman" w:hAnsi="Times New Roman"/>
          <w:b/>
          <w:bCs/>
          <w:color w:val="595959" w:themeColor="text1" w:themeTint="A6"/>
        </w:rPr>
      </w:pPr>
    </w:p>
    <w:p w:rsidR="00FB352A" w:rsidRDefault="00FB352A" w:rsidP="00FB352A">
      <w:pPr>
        <w:rPr>
          <w:rFonts w:ascii="Times New Roman" w:hAnsi="Times New Roman"/>
          <w:b/>
          <w:bCs/>
          <w:color w:val="595959" w:themeColor="text1" w:themeTint="A6"/>
        </w:rPr>
      </w:pPr>
      <w:r w:rsidRPr="00CE3E36">
        <w:rPr>
          <w:rFonts w:ascii="Times New Roman" w:hAnsi="Times New Roman"/>
          <w:b/>
          <w:bCs/>
          <w:color w:val="595959" w:themeColor="text1" w:themeTint="A6"/>
        </w:rPr>
        <w:t>Appearance and Identification</w:t>
      </w:r>
    </w:p>
    <w:p w:rsidR="00FB352A"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bCs/>
          <w:color w:val="595959" w:themeColor="text1" w:themeTint="A6"/>
        </w:rPr>
      </w:pPr>
      <w:r>
        <w:rPr>
          <w:rFonts w:ascii="Times New Roman" w:hAnsi="Times New Roman"/>
          <w:bCs/>
          <w:color w:val="595959" w:themeColor="text1" w:themeTint="A6"/>
        </w:rPr>
        <w:t>All agents will wear business attire and will carry photo ID cards that identify them personally and as an agent of Moneyexpert. They will also wear high visibility vests carrying Moneyexpert branding.</w:t>
      </w:r>
    </w:p>
    <w:p w:rsidR="00FB352A" w:rsidRDefault="00FB352A" w:rsidP="00FB352A">
      <w:pPr>
        <w:rPr>
          <w:rFonts w:ascii="Times New Roman" w:hAnsi="Times New Roman"/>
          <w:bCs/>
          <w:color w:val="595959" w:themeColor="text1" w:themeTint="A6"/>
        </w:rPr>
      </w:pPr>
    </w:p>
    <w:p w:rsidR="00FB352A" w:rsidRPr="0021645C" w:rsidRDefault="00FB352A" w:rsidP="00FB352A">
      <w:pPr>
        <w:rPr>
          <w:rFonts w:ascii="Times New Roman" w:hAnsi="Times New Roman"/>
          <w:bCs/>
          <w:color w:val="595959" w:themeColor="text1" w:themeTint="A6"/>
        </w:rPr>
      </w:pPr>
      <w:r>
        <w:rPr>
          <w:rFonts w:ascii="Times New Roman" w:hAnsi="Times New Roman"/>
          <w:bCs/>
          <w:color w:val="595959" w:themeColor="text1" w:themeTint="A6"/>
        </w:rPr>
        <w:t xml:space="preserve">All agents will be expected to be polite and immediately cease contact with the customer in the event that the customer shows any indication that they do not wish to discuss an energy switch. </w:t>
      </w:r>
    </w:p>
    <w:p w:rsidR="00FB352A" w:rsidRDefault="00FB352A" w:rsidP="00FB352A">
      <w:pPr>
        <w:rPr>
          <w:rFonts w:ascii="Times New Roman" w:hAnsi="Times New Roman"/>
          <w:bCs/>
          <w:color w:val="595959" w:themeColor="text1" w:themeTint="A6"/>
        </w:rPr>
      </w:pPr>
    </w:p>
    <w:p w:rsidR="00FB352A" w:rsidRDefault="00FB352A" w:rsidP="00FB352A">
      <w:pPr>
        <w:rPr>
          <w:rFonts w:ascii="Times New Roman" w:hAnsi="Times New Roman"/>
          <w:bCs/>
          <w:color w:val="595959" w:themeColor="text1" w:themeTint="A6"/>
        </w:rPr>
      </w:pPr>
    </w:p>
    <w:p w:rsidR="00FB352A" w:rsidRDefault="00FB352A" w:rsidP="00FB352A">
      <w:pPr>
        <w:rPr>
          <w:rFonts w:ascii="Times New Roman" w:hAnsi="Times New Roman"/>
          <w:b/>
          <w:bCs/>
          <w:color w:val="595959" w:themeColor="text1" w:themeTint="A6"/>
        </w:rPr>
      </w:pPr>
      <w:r w:rsidRPr="00745C2A">
        <w:rPr>
          <w:rFonts w:ascii="Times New Roman" w:hAnsi="Times New Roman"/>
          <w:b/>
          <w:bCs/>
        </w:rPr>
        <w:t>KPI’s (</w:t>
      </w:r>
      <w:r w:rsidRPr="00745C2A">
        <w:rPr>
          <w:rFonts w:ascii="Times New Roman" w:hAnsi="Times New Roman"/>
          <w:bCs/>
        </w:rPr>
        <w:t>Key Performance Indicators</w:t>
      </w:r>
      <w:r>
        <w:rPr>
          <w:rFonts w:ascii="Times New Roman" w:hAnsi="Times New Roman"/>
          <w:b/>
          <w:bCs/>
          <w:color w:val="595959" w:themeColor="text1" w:themeTint="A6"/>
        </w:rPr>
        <w:t>)</w:t>
      </w:r>
    </w:p>
    <w:p w:rsidR="00FB352A" w:rsidRPr="00216111"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lastRenderedPageBreak/>
        <w:t>KPI’s will be introduced for monitoring purposes</w:t>
      </w:r>
      <w:r>
        <w:rPr>
          <w:rFonts w:ascii="Times New Roman" w:hAnsi="Times New Roman"/>
          <w:color w:val="595959" w:themeColor="text1" w:themeTint="A6"/>
        </w:rPr>
        <w:t xml:space="preserve"> with minimum acceptable standards associated to them. Any agent falling below these standards will be required to attend remedial training or in the event of high level complaints or fraud excluded from further involvement.</w:t>
      </w:r>
    </w:p>
    <w:p w:rsidR="00FB352A" w:rsidRDefault="00FB352A" w:rsidP="00FB352A">
      <w:pPr>
        <w:ind w:left="1800"/>
        <w:rPr>
          <w:rFonts w:ascii="Times New Roman" w:hAnsi="Times New Roman"/>
          <w:color w:val="595959" w:themeColor="text1" w:themeTint="A6"/>
        </w:rPr>
      </w:pPr>
    </w:p>
    <w:p w:rsidR="00FB352A" w:rsidRPr="007471DD" w:rsidRDefault="00FB352A" w:rsidP="00FB352A">
      <w:pPr>
        <w:pStyle w:val="ListParagraph"/>
        <w:numPr>
          <w:ilvl w:val="0"/>
          <w:numId w:val="10"/>
        </w:numPr>
        <w:rPr>
          <w:rFonts w:ascii="Times New Roman" w:hAnsi="Times New Roman"/>
          <w:color w:val="595959" w:themeColor="text1" w:themeTint="A6"/>
        </w:rPr>
      </w:pPr>
      <w:r w:rsidRPr="007471DD">
        <w:rPr>
          <w:rFonts w:ascii="Times New Roman" w:hAnsi="Times New Roman"/>
          <w:color w:val="595959" w:themeColor="text1" w:themeTint="A6"/>
        </w:rPr>
        <w:t xml:space="preserve">Complaints         </w:t>
      </w:r>
      <w:r w:rsidRPr="007471DD">
        <w:rPr>
          <w:rFonts w:ascii="Times New Roman" w:hAnsi="Times New Roman"/>
          <w:color w:val="595959" w:themeColor="text1" w:themeTint="A6"/>
        </w:rPr>
        <w:tab/>
      </w:r>
      <w:r>
        <w:rPr>
          <w:rFonts w:ascii="Times New Roman" w:hAnsi="Times New Roman"/>
          <w:color w:val="595959" w:themeColor="text1" w:themeTint="A6"/>
        </w:rPr>
        <w:tab/>
      </w:r>
      <w:r w:rsidRPr="007471DD">
        <w:rPr>
          <w:rFonts w:ascii="Times New Roman" w:hAnsi="Times New Roman"/>
          <w:color w:val="595959" w:themeColor="text1" w:themeTint="A6"/>
        </w:rPr>
        <w:t>100% investigated</w:t>
      </w:r>
    </w:p>
    <w:p w:rsidR="00FB352A" w:rsidRPr="007471DD" w:rsidRDefault="00FB352A" w:rsidP="00FB352A">
      <w:pPr>
        <w:pStyle w:val="ListParagraph"/>
        <w:numPr>
          <w:ilvl w:val="0"/>
          <w:numId w:val="10"/>
        </w:numPr>
        <w:rPr>
          <w:rFonts w:ascii="Times New Roman" w:hAnsi="Times New Roman"/>
          <w:color w:val="595959" w:themeColor="text1" w:themeTint="A6"/>
        </w:rPr>
      </w:pPr>
      <w:r w:rsidRPr="007471DD">
        <w:rPr>
          <w:rFonts w:ascii="Times New Roman" w:hAnsi="Times New Roman"/>
          <w:color w:val="595959" w:themeColor="text1" w:themeTint="A6"/>
        </w:rPr>
        <w:t xml:space="preserve">Fraud                  </w:t>
      </w:r>
      <w:r w:rsidRPr="007471DD">
        <w:rPr>
          <w:rFonts w:ascii="Times New Roman" w:hAnsi="Times New Roman"/>
          <w:color w:val="595959" w:themeColor="text1" w:themeTint="A6"/>
        </w:rPr>
        <w:tab/>
      </w:r>
      <w:r>
        <w:rPr>
          <w:rFonts w:ascii="Times New Roman" w:hAnsi="Times New Roman"/>
          <w:color w:val="595959" w:themeColor="text1" w:themeTint="A6"/>
        </w:rPr>
        <w:tab/>
      </w:r>
      <w:r w:rsidRPr="007471DD">
        <w:rPr>
          <w:rFonts w:ascii="Times New Roman" w:hAnsi="Times New Roman"/>
          <w:color w:val="595959" w:themeColor="text1" w:themeTint="A6"/>
        </w:rPr>
        <w:t>100% investigated</w:t>
      </w:r>
    </w:p>
    <w:p w:rsidR="00FB352A" w:rsidRPr="007471DD" w:rsidRDefault="00FB352A" w:rsidP="00FB352A">
      <w:pPr>
        <w:pStyle w:val="ListParagraph"/>
        <w:numPr>
          <w:ilvl w:val="0"/>
          <w:numId w:val="10"/>
        </w:numPr>
        <w:rPr>
          <w:rFonts w:ascii="Times New Roman" w:hAnsi="Times New Roman"/>
          <w:color w:val="595959" w:themeColor="text1" w:themeTint="A6"/>
        </w:rPr>
      </w:pPr>
      <w:r w:rsidRPr="007471DD">
        <w:rPr>
          <w:rFonts w:ascii="Times New Roman" w:hAnsi="Times New Roman"/>
          <w:color w:val="595959" w:themeColor="text1" w:themeTint="A6"/>
        </w:rPr>
        <w:t xml:space="preserve">Conversion rates   </w:t>
      </w:r>
      <w:r w:rsidRPr="007471DD">
        <w:rPr>
          <w:rFonts w:ascii="Times New Roman" w:hAnsi="Times New Roman"/>
          <w:color w:val="595959" w:themeColor="text1" w:themeTint="A6"/>
        </w:rPr>
        <w:tab/>
      </w:r>
      <w:r>
        <w:rPr>
          <w:rFonts w:ascii="Times New Roman" w:hAnsi="Times New Roman"/>
          <w:color w:val="595959" w:themeColor="text1" w:themeTint="A6"/>
        </w:rPr>
        <w:tab/>
      </w:r>
      <w:r w:rsidRPr="007471DD">
        <w:rPr>
          <w:rFonts w:ascii="Times New Roman" w:hAnsi="Times New Roman"/>
          <w:color w:val="595959" w:themeColor="text1" w:themeTint="A6"/>
        </w:rPr>
        <w:t>75% acceptable</w:t>
      </w:r>
    </w:p>
    <w:p w:rsidR="00FB352A" w:rsidRDefault="00FB352A" w:rsidP="00FB352A">
      <w:pPr>
        <w:pStyle w:val="ListParagraph"/>
        <w:numPr>
          <w:ilvl w:val="0"/>
          <w:numId w:val="10"/>
        </w:numPr>
        <w:rPr>
          <w:rFonts w:ascii="Times New Roman" w:hAnsi="Times New Roman"/>
          <w:color w:val="595959" w:themeColor="text1" w:themeTint="A6"/>
        </w:rPr>
      </w:pPr>
      <w:r>
        <w:rPr>
          <w:rFonts w:ascii="Times New Roman" w:hAnsi="Times New Roman"/>
          <w:color w:val="595959" w:themeColor="text1" w:themeTint="A6"/>
        </w:rPr>
        <w:t xml:space="preserve">Customer </w:t>
      </w:r>
      <w:r w:rsidRPr="007471DD">
        <w:rPr>
          <w:rFonts w:ascii="Times New Roman" w:hAnsi="Times New Roman"/>
          <w:color w:val="595959" w:themeColor="text1" w:themeTint="A6"/>
        </w:rPr>
        <w:t xml:space="preserve">Cancellations     </w:t>
      </w:r>
      <w:r w:rsidRPr="007471DD">
        <w:rPr>
          <w:rFonts w:ascii="Times New Roman" w:hAnsi="Times New Roman"/>
          <w:color w:val="595959" w:themeColor="text1" w:themeTint="A6"/>
        </w:rPr>
        <w:tab/>
      </w:r>
      <w:r>
        <w:rPr>
          <w:rFonts w:ascii="Times New Roman" w:hAnsi="Times New Roman"/>
          <w:color w:val="595959" w:themeColor="text1" w:themeTint="A6"/>
        </w:rPr>
        <w:t>90</w:t>
      </w:r>
      <w:r w:rsidRPr="007471DD">
        <w:rPr>
          <w:rFonts w:ascii="Times New Roman" w:hAnsi="Times New Roman"/>
          <w:color w:val="595959" w:themeColor="text1" w:themeTint="A6"/>
        </w:rPr>
        <w:t xml:space="preserve">% </w:t>
      </w:r>
    </w:p>
    <w:p w:rsidR="00FB352A" w:rsidRPr="007471DD" w:rsidRDefault="00FB352A" w:rsidP="00FB352A">
      <w:pPr>
        <w:pStyle w:val="ListParagraph"/>
        <w:numPr>
          <w:ilvl w:val="0"/>
          <w:numId w:val="10"/>
        </w:numPr>
        <w:rPr>
          <w:rFonts w:ascii="Times New Roman" w:hAnsi="Times New Roman"/>
          <w:color w:val="595959" w:themeColor="text1" w:themeTint="A6"/>
        </w:rPr>
      </w:pPr>
      <w:r>
        <w:rPr>
          <w:rFonts w:ascii="Times New Roman" w:hAnsi="Times New Roman"/>
          <w:color w:val="595959" w:themeColor="text1" w:themeTint="A6"/>
        </w:rPr>
        <w:t>Test Results</w:t>
      </w:r>
      <w:r>
        <w:rPr>
          <w:rFonts w:ascii="Times New Roman" w:hAnsi="Times New Roman"/>
          <w:color w:val="595959" w:themeColor="text1" w:themeTint="A6"/>
        </w:rPr>
        <w:tab/>
      </w:r>
      <w:r>
        <w:rPr>
          <w:rFonts w:ascii="Times New Roman" w:hAnsi="Times New Roman"/>
          <w:color w:val="595959" w:themeColor="text1" w:themeTint="A6"/>
        </w:rPr>
        <w:tab/>
      </w:r>
      <w:r>
        <w:rPr>
          <w:rFonts w:ascii="Times New Roman" w:hAnsi="Times New Roman"/>
          <w:color w:val="595959" w:themeColor="text1" w:themeTint="A6"/>
        </w:rPr>
        <w:tab/>
        <w:t>100% Passed</w:t>
      </w:r>
    </w:p>
    <w:p w:rsidR="00FB352A" w:rsidRDefault="00FB352A" w:rsidP="00FB352A">
      <w:pPr>
        <w:rPr>
          <w:rFonts w:ascii="Times New Roman" w:hAnsi="Times New Roman"/>
          <w:bCs/>
          <w:color w:val="595959" w:themeColor="text1" w:themeTint="A6"/>
        </w:rPr>
      </w:pPr>
    </w:p>
    <w:p w:rsidR="00FB352A" w:rsidRDefault="00FB352A" w:rsidP="00FB352A">
      <w:pPr>
        <w:rPr>
          <w:rFonts w:ascii="Times New Roman" w:hAnsi="Times New Roman"/>
          <w:color w:val="595959" w:themeColor="text1" w:themeTint="A6"/>
        </w:rPr>
      </w:pPr>
      <w:r w:rsidRPr="0000592A">
        <w:rPr>
          <w:rFonts w:ascii="Times New Roman" w:hAnsi="Times New Roman"/>
          <w:noProof/>
          <w:color w:val="595959" w:themeColor="text1" w:themeTint="A6"/>
          <w:lang w:eastAsia="en-GB"/>
        </w:rPr>
        <mc:AlternateContent>
          <mc:Choice Requires="wps">
            <w:drawing>
              <wp:anchor distT="45720" distB="45720" distL="114300" distR="114300" simplePos="0" relativeHeight="251659264" behindDoc="0" locked="0" layoutInCell="1" allowOverlap="1" wp14:anchorId="20CD4AA2" wp14:editId="7EB4F86C">
                <wp:simplePos x="0" y="0"/>
                <wp:positionH relativeFrom="column">
                  <wp:posOffset>0</wp:posOffset>
                </wp:positionH>
                <wp:positionV relativeFrom="paragraph">
                  <wp:posOffset>489585</wp:posOffset>
                </wp:positionV>
                <wp:extent cx="5772150" cy="3238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23850"/>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pStyle w:val="Default"/>
                              <w:rPr>
                                <w:rFonts w:ascii="Times New Roman" w:hAnsi="Times New Roman" w:cs="Times New Roman"/>
                                <w:b/>
                                <w:sz w:val="18"/>
                                <w:szCs w:val="20"/>
                              </w:rPr>
                            </w:pPr>
                            <w:r w:rsidRPr="00AF2859">
                              <w:rPr>
                                <w:rFonts w:ascii="Times New Roman" w:hAnsi="Times New Roman" w:cs="Times New Roman"/>
                                <w:b/>
                                <w:sz w:val="22"/>
                                <w:szCs w:val="20"/>
                              </w:rPr>
                              <w:t xml:space="preserve">Monitoring information and associated review processes. </w:t>
                            </w:r>
                          </w:p>
                          <w:p w:rsidR="00FB352A" w:rsidRPr="00745C2A" w:rsidRDefault="00FB352A" w:rsidP="00FB352A">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D4AA2" id="_x0000_t202" coordsize="21600,21600" o:spt="202" path="m,l,21600r21600,l21600,xe">
                <v:stroke joinstyle="miter"/>
                <v:path gradientshapeok="t" o:connecttype="rect"/>
              </v:shapetype>
              <v:shape id="Text Box 3" o:spid="_x0000_s1026" type="#_x0000_t202" style="position:absolute;margin-left:0;margin-top:38.55pt;width:454.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" fillcolor="#ffe699">
                <v:textbox>
                  <w:txbxContent>
                    <w:p w:rsidR="00FB352A" w:rsidRPr="00AF2859" w:rsidRDefault="00FB352A" w:rsidP="00FB352A">
                      <w:pPr>
                        <w:pStyle w:val="Default"/>
                        <w:rPr>
                          <w:rFonts w:ascii="Times New Roman" w:hAnsi="Times New Roman" w:cs="Times New Roman"/>
                          <w:b/>
                          <w:sz w:val="18"/>
                          <w:szCs w:val="20"/>
                        </w:rPr>
                      </w:pPr>
                      <w:r w:rsidRPr="00AF2859">
                        <w:rPr>
                          <w:rFonts w:ascii="Times New Roman" w:hAnsi="Times New Roman" w:cs="Times New Roman"/>
                          <w:b/>
                          <w:sz w:val="22"/>
                          <w:szCs w:val="20"/>
                        </w:rPr>
                        <w:t xml:space="preserve">Monitoring information and associated review processes. </w:t>
                      </w:r>
                    </w:p>
                    <w:p w:rsidR="00FB352A" w:rsidRPr="00745C2A" w:rsidRDefault="00FB352A" w:rsidP="00FB352A">
                      <w:pPr>
                        <w:rPr>
                          <w:b/>
                          <w:sz w:val="24"/>
                        </w:rPr>
                      </w:pPr>
                    </w:p>
                  </w:txbxContent>
                </v:textbox>
                <w10:wrap type="square"/>
              </v:shape>
            </w:pict>
          </mc:Fallback>
        </mc:AlternateContent>
      </w:r>
      <w:r w:rsidRPr="0000592A">
        <w:rPr>
          <w:rFonts w:ascii="Times New Roman" w:hAnsi="Times New Roman"/>
          <w:color w:val="595959" w:themeColor="text1" w:themeTint="A6"/>
        </w:rPr>
        <w:t>An automated IT solution such as an Excel workflow solution will be implemented to automatically monitor performance, breaches and KPI’s.</w:t>
      </w:r>
    </w:p>
    <w:p w:rsidR="00FB352A" w:rsidRDefault="00FB352A" w:rsidP="00FB352A">
      <w:pPr>
        <w:pStyle w:val="ListParagraph"/>
        <w:rPr>
          <w:rFonts w:ascii="Times New Roman" w:hAnsi="Times New Roman"/>
          <w:bCs/>
          <w:color w:val="595959" w:themeColor="text1" w:themeTint="A6"/>
        </w:rPr>
      </w:pPr>
    </w:p>
    <w:p w:rsidR="00497B3B" w:rsidRPr="008E24B8" w:rsidRDefault="00497B3B" w:rsidP="00FB352A">
      <w:pPr>
        <w:pStyle w:val="ListParagraph"/>
        <w:rPr>
          <w:rFonts w:ascii="Times New Roman" w:hAnsi="Times New Roman"/>
          <w:bCs/>
          <w:color w:val="595959" w:themeColor="text1" w:themeTint="A6"/>
        </w:rPr>
      </w:pPr>
    </w:p>
    <w:p w:rsidR="00FB352A" w:rsidRPr="006C281D" w:rsidRDefault="00FB352A" w:rsidP="00FB352A">
      <w:pPr>
        <w:rPr>
          <w:rFonts w:ascii="Times New Roman" w:hAnsi="Times New Roman"/>
          <w:b/>
          <w:bCs/>
        </w:rPr>
      </w:pPr>
      <w:r w:rsidRPr="006C281D">
        <w:rPr>
          <w:rFonts w:ascii="Times New Roman" w:hAnsi="Times New Roman"/>
          <w:b/>
          <w:bCs/>
        </w:rPr>
        <w:t>Customer Contact</w:t>
      </w:r>
    </w:p>
    <w:p w:rsidR="00FB352A"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bCs/>
          <w:color w:val="595959" w:themeColor="text1" w:themeTint="A6"/>
        </w:rPr>
      </w:pPr>
      <w:r w:rsidRPr="00AA30BC">
        <w:rPr>
          <w:rFonts w:ascii="Times New Roman" w:hAnsi="Times New Roman"/>
          <w:bCs/>
          <w:color w:val="595959" w:themeColor="text1" w:themeTint="A6"/>
        </w:rPr>
        <w:t>Customer contact is vital in order to provide a guide to the customer</w:t>
      </w:r>
      <w:r>
        <w:rPr>
          <w:rFonts w:ascii="Times New Roman" w:hAnsi="Times New Roman"/>
          <w:bCs/>
          <w:color w:val="595959" w:themeColor="text1" w:themeTint="A6"/>
        </w:rPr>
        <w:t>’</w:t>
      </w:r>
      <w:r w:rsidRPr="00AA30BC">
        <w:rPr>
          <w:rFonts w:ascii="Times New Roman" w:hAnsi="Times New Roman"/>
          <w:bCs/>
          <w:color w:val="595959" w:themeColor="text1" w:themeTint="A6"/>
        </w:rPr>
        <w:t>s satisfaction levels.</w:t>
      </w:r>
    </w:p>
    <w:p w:rsidR="00FB352A" w:rsidRPr="00AA30BC" w:rsidRDefault="00FB352A" w:rsidP="00FB352A">
      <w:pPr>
        <w:rPr>
          <w:rFonts w:ascii="Times New Roman" w:hAnsi="Times New Roman"/>
          <w:bCs/>
          <w:color w:val="595959" w:themeColor="text1" w:themeTint="A6"/>
        </w:rPr>
      </w:pPr>
    </w:p>
    <w:p w:rsidR="00497B3B" w:rsidRDefault="00497B3B" w:rsidP="00FB352A">
      <w:pPr>
        <w:rPr>
          <w:rFonts w:ascii="Times New Roman" w:hAnsi="Times New Roman"/>
          <w:b/>
          <w:bCs/>
          <w:color w:val="595959" w:themeColor="text1" w:themeTint="A6"/>
        </w:rPr>
      </w:pPr>
    </w:p>
    <w:p w:rsidR="00FB352A" w:rsidRPr="006C281D" w:rsidRDefault="00FB352A" w:rsidP="00FB352A">
      <w:pPr>
        <w:rPr>
          <w:rFonts w:ascii="Times New Roman" w:hAnsi="Times New Roman"/>
          <w:b/>
          <w:bCs/>
        </w:rPr>
      </w:pPr>
      <w:r w:rsidRPr="006C281D">
        <w:rPr>
          <w:rFonts w:ascii="Times New Roman" w:hAnsi="Times New Roman"/>
          <w:b/>
          <w:bCs/>
        </w:rPr>
        <w:t>Money expert confirmation email (Thanks for choosing Money Expert)</w:t>
      </w:r>
    </w:p>
    <w:p w:rsidR="00FB352A" w:rsidRDefault="00FB352A" w:rsidP="00FB352A">
      <w:pPr>
        <w:rPr>
          <w:rFonts w:ascii="Times New Roman" w:hAnsi="Times New Roman"/>
          <w:color w:val="595959" w:themeColor="text1" w:themeTint="A6"/>
        </w:rPr>
      </w:pPr>
    </w:p>
    <w:p w:rsidR="00FB352A" w:rsidRPr="00216111" w:rsidRDefault="00FB352A" w:rsidP="00FB352A">
      <w:pPr>
        <w:rPr>
          <w:rFonts w:ascii="Times New Roman" w:hAnsi="Times New Roman"/>
          <w:color w:val="595959" w:themeColor="text1" w:themeTint="A6"/>
        </w:rPr>
      </w:pPr>
      <w:r w:rsidRPr="00216111">
        <w:rPr>
          <w:rFonts w:ascii="Times New Roman" w:hAnsi="Times New Roman"/>
          <w:color w:val="595959" w:themeColor="text1" w:themeTint="A6"/>
        </w:rPr>
        <w:t>Money Expert will conduct 100% customer satisfaction emails inviting feedback and confirming the customer understanding ensuring the sales process has not been breached.</w:t>
      </w:r>
    </w:p>
    <w:p w:rsidR="00FB352A" w:rsidRDefault="00FB352A" w:rsidP="00FB352A">
      <w:pPr>
        <w:ind w:left="1080"/>
        <w:rPr>
          <w:rFonts w:ascii="Times New Roman" w:hAnsi="Times New Roman"/>
          <w:color w:val="595959" w:themeColor="text1" w:themeTint="A6"/>
        </w:rPr>
      </w:pPr>
    </w:p>
    <w:p w:rsidR="00497B3B" w:rsidRPr="00216111" w:rsidRDefault="00497B3B" w:rsidP="00FB352A">
      <w:pPr>
        <w:ind w:left="1080"/>
        <w:rPr>
          <w:rFonts w:ascii="Times New Roman" w:hAnsi="Times New Roman"/>
          <w:color w:val="595959" w:themeColor="text1" w:themeTint="A6"/>
        </w:rPr>
      </w:pPr>
    </w:p>
    <w:p w:rsidR="00FB352A" w:rsidRPr="006C281D" w:rsidRDefault="00FB352A" w:rsidP="00FB352A">
      <w:pPr>
        <w:rPr>
          <w:rFonts w:ascii="Times New Roman" w:hAnsi="Times New Roman"/>
          <w:b/>
          <w:bCs/>
        </w:rPr>
      </w:pPr>
      <w:r w:rsidRPr="006C281D">
        <w:rPr>
          <w:rFonts w:ascii="Times New Roman" w:hAnsi="Times New Roman"/>
          <w:b/>
          <w:bCs/>
        </w:rPr>
        <w:t>In House Customer Satisfaction Calls</w:t>
      </w:r>
    </w:p>
    <w:p w:rsidR="00FB352A" w:rsidRDefault="00FB352A" w:rsidP="00FB352A">
      <w:pPr>
        <w:rPr>
          <w:rFonts w:ascii="Times New Roman" w:hAnsi="Times New Roman"/>
          <w:color w:val="595959" w:themeColor="text1" w:themeTint="A6"/>
        </w:rPr>
      </w:pPr>
    </w:p>
    <w:p w:rsidR="00FB352A" w:rsidRPr="00073910" w:rsidRDefault="00497B3B" w:rsidP="00FB352A">
      <w:pPr>
        <w:pStyle w:val="ListParagraph"/>
        <w:numPr>
          <w:ilvl w:val="0"/>
          <w:numId w:val="7"/>
        </w:numPr>
        <w:rPr>
          <w:rFonts w:ascii="Times New Roman" w:hAnsi="Times New Roman"/>
          <w:color w:val="595959" w:themeColor="text1" w:themeTint="A6"/>
        </w:rPr>
      </w:pPr>
      <w:r>
        <w:rPr>
          <w:rFonts w:ascii="Times New Roman" w:hAnsi="Times New Roman"/>
          <w:color w:val="595959" w:themeColor="text1" w:themeTint="A6"/>
        </w:rPr>
        <w:t>Sales managers to</w:t>
      </w:r>
      <w:r w:rsidR="00FB352A" w:rsidRPr="00073910">
        <w:rPr>
          <w:rFonts w:ascii="Times New Roman" w:hAnsi="Times New Roman"/>
          <w:color w:val="595959" w:themeColor="text1" w:themeTint="A6"/>
        </w:rPr>
        <w:t xml:space="preserve"> call the first 10 of all new agent’s customers to confirm satisfaction, with records being retained.</w:t>
      </w:r>
    </w:p>
    <w:p w:rsidR="00FB352A" w:rsidRPr="00073910" w:rsidRDefault="00FB352A" w:rsidP="00FB352A">
      <w:pPr>
        <w:pStyle w:val="ListParagraph"/>
        <w:numPr>
          <w:ilvl w:val="0"/>
          <w:numId w:val="7"/>
        </w:numPr>
        <w:rPr>
          <w:rFonts w:ascii="Times New Roman" w:hAnsi="Times New Roman"/>
          <w:color w:val="595959" w:themeColor="text1" w:themeTint="A6"/>
        </w:rPr>
      </w:pPr>
      <w:r w:rsidRPr="00073910">
        <w:rPr>
          <w:rFonts w:ascii="Times New Roman" w:hAnsi="Times New Roman"/>
          <w:color w:val="595959" w:themeColor="text1" w:themeTint="A6"/>
        </w:rPr>
        <w:t>Sales managers to call 10% of all customers obtained from their agents</w:t>
      </w:r>
    </w:p>
    <w:p w:rsidR="00FB352A" w:rsidRPr="00216111" w:rsidRDefault="00FB352A" w:rsidP="00FB352A">
      <w:pPr>
        <w:ind w:left="1800"/>
        <w:rPr>
          <w:rFonts w:ascii="Times New Roman" w:hAnsi="Times New Roman"/>
          <w:color w:val="595959" w:themeColor="text1" w:themeTint="A6"/>
        </w:rPr>
      </w:pPr>
    </w:p>
    <w:p w:rsidR="00FB352A" w:rsidRDefault="00FB352A" w:rsidP="00FB352A">
      <w:pPr>
        <w:rPr>
          <w:rFonts w:ascii="Times New Roman" w:hAnsi="Times New Roman"/>
          <w:b/>
          <w:bCs/>
          <w:color w:val="595959" w:themeColor="text1" w:themeTint="A6"/>
        </w:rPr>
      </w:pPr>
    </w:p>
    <w:p w:rsidR="00FB352A" w:rsidRPr="00073910" w:rsidRDefault="00FB352A" w:rsidP="00FB352A">
      <w:pPr>
        <w:rPr>
          <w:rFonts w:ascii="Times New Roman" w:hAnsi="Times New Roman"/>
          <w:b/>
          <w:bCs/>
          <w:color w:val="595959" w:themeColor="text1" w:themeTint="A6"/>
        </w:rPr>
      </w:pPr>
      <w:r w:rsidRPr="006C281D">
        <w:rPr>
          <w:rFonts w:ascii="Times New Roman" w:hAnsi="Times New Roman"/>
          <w:b/>
          <w:bCs/>
        </w:rPr>
        <w:t>External Customer Satisfaction Calls (selected sampling)</w:t>
      </w:r>
    </w:p>
    <w:p w:rsidR="00FB352A" w:rsidRDefault="00FB352A" w:rsidP="00FB352A">
      <w:pPr>
        <w:rPr>
          <w:rFonts w:ascii="Times New Roman" w:hAnsi="Times New Roman"/>
          <w:color w:val="595959" w:themeColor="text1" w:themeTint="A6"/>
        </w:rPr>
      </w:pPr>
    </w:p>
    <w:p w:rsidR="00FB352A" w:rsidRDefault="00FB352A" w:rsidP="00FB352A">
      <w:pPr>
        <w:pStyle w:val="ListParagraph"/>
        <w:numPr>
          <w:ilvl w:val="0"/>
          <w:numId w:val="8"/>
        </w:numPr>
        <w:rPr>
          <w:rFonts w:ascii="Times New Roman" w:hAnsi="Times New Roman"/>
          <w:color w:val="595959" w:themeColor="text1" w:themeTint="A6"/>
        </w:rPr>
      </w:pPr>
      <w:r w:rsidRPr="00073910">
        <w:rPr>
          <w:rFonts w:ascii="Times New Roman" w:hAnsi="Times New Roman"/>
          <w:color w:val="595959" w:themeColor="text1" w:themeTint="A6"/>
        </w:rPr>
        <w:t>An External source will conduct sample customer satisfaction calls, again re-confirming the customer understanding</w:t>
      </w:r>
    </w:p>
    <w:p w:rsidR="00FB352A" w:rsidRDefault="00FB352A" w:rsidP="00FB352A">
      <w:pPr>
        <w:pStyle w:val="ListParagraph"/>
        <w:numPr>
          <w:ilvl w:val="0"/>
          <w:numId w:val="8"/>
        </w:numPr>
        <w:rPr>
          <w:rFonts w:ascii="Times New Roman" w:hAnsi="Times New Roman"/>
          <w:color w:val="595959" w:themeColor="text1" w:themeTint="A6"/>
        </w:rPr>
      </w:pPr>
      <w:r w:rsidRPr="00073910">
        <w:rPr>
          <w:rFonts w:ascii="Times New Roman" w:hAnsi="Times New Roman"/>
          <w:color w:val="595959" w:themeColor="text1" w:themeTint="A6"/>
        </w:rPr>
        <w:t>Intelligent Excel workflow utilised to email all customers that remain uncontacted</w:t>
      </w:r>
    </w:p>
    <w:p w:rsidR="00497B3B" w:rsidRPr="00073910" w:rsidRDefault="00497B3B" w:rsidP="00497B3B">
      <w:pPr>
        <w:pStyle w:val="ListParagraph"/>
        <w:rPr>
          <w:rFonts w:ascii="Times New Roman" w:hAnsi="Times New Roman"/>
          <w:color w:val="595959" w:themeColor="text1" w:themeTint="A6"/>
        </w:rPr>
      </w:pPr>
    </w:p>
    <w:p w:rsidR="00FB352A" w:rsidRDefault="00FB352A" w:rsidP="00FB352A">
      <w:pPr>
        <w:rPr>
          <w:rFonts w:ascii="Times New Roman" w:hAnsi="Times New Roman"/>
          <w:b/>
          <w:bCs/>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0288" behindDoc="0" locked="0" layoutInCell="1" allowOverlap="1" wp14:anchorId="7FAB43B0" wp14:editId="6850ABE6">
                <wp:simplePos x="0" y="0"/>
                <wp:positionH relativeFrom="column">
                  <wp:posOffset>0</wp:posOffset>
                </wp:positionH>
                <wp:positionV relativeFrom="paragraph">
                  <wp:posOffset>198120</wp:posOffset>
                </wp:positionV>
                <wp:extent cx="5772150" cy="140462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rPr>
                                <w:rFonts w:ascii="Times New Roman" w:hAnsi="Times New Roman"/>
                                <w:b/>
                                <w:sz w:val="32"/>
                              </w:rPr>
                            </w:pPr>
                            <w:r w:rsidRPr="00AF2859">
                              <w:rPr>
                                <w:rFonts w:ascii="Times New Roman" w:hAnsi="Times New Roman"/>
                                <w:b/>
                                <w:szCs w:val="20"/>
                              </w:rPr>
                              <w:t>Rules as to when sales should not proceed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B43B0" id="Text Box 4" o:spid="_x0000_s1027" type="#_x0000_t202" style="position:absolute;margin-left:0;margin-top:15.6pt;width:45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" fillcolor="#ffe699">
                <v:textbox style="mso-fit-shape-to-text:t">
                  <w:txbxContent>
                    <w:p w:rsidR="00FB352A" w:rsidRPr="00AF2859" w:rsidRDefault="00FB352A" w:rsidP="00FB352A">
                      <w:pPr>
                        <w:rPr>
                          <w:rFonts w:ascii="Times New Roman" w:hAnsi="Times New Roman"/>
                          <w:b/>
                          <w:sz w:val="32"/>
                        </w:rPr>
                      </w:pPr>
                      <w:r w:rsidRPr="00AF2859">
                        <w:rPr>
                          <w:rFonts w:ascii="Times New Roman" w:hAnsi="Times New Roman"/>
                          <w:b/>
                          <w:szCs w:val="20"/>
                        </w:rPr>
                        <w:t>Rules as to when sales should not proceed</w:t>
                      </w:r>
                    </w:p>
                  </w:txbxContent>
                </v:textbox>
                <w10:wrap type="square"/>
              </v:shape>
            </w:pict>
          </mc:Fallback>
        </mc:AlternateContent>
      </w:r>
    </w:p>
    <w:p w:rsidR="00FB352A" w:rsidRPr="00AF2859" w:rsidRDefault="00FB352A" w:rsidP="00FB352A">
      <w:pPr>
        <w:rPr>
          <w:rFonts w:ascii="Times New Roman" w:hAnsi="Times New Roman"/>
          <w:b/>
          <w:bCs/>
        </w:rPr>
      </w:pPr>
      <w:r w:rsidRPr="00AF2859">
        <w:rPr>
          <w:rFonts w:ascii="Times New Roman" w:hAnsi="Times New Roman"/>
          <w:b/>
          <w:bCs/>
        </w:rPr>
        <w:t>Exclusions</w:t>
      </w:r>
    </w:p>
    <w:p w:rsidR="00FB352A" w:rsidRDefault="00FB352A" w:rsidP="00FB352A">
      <w:pPr>
        <w:rPr>
          <w:rFonts w:ascii="Times New Roman" w:hAnsi="Times New Roman"/>
          <w:b/>
          <w:bCs/>
          <w:color w:val="595959" w:themeColor="text1" w:themeTint="A6"/>
        </w:rPr>
      </w:pPr>
    </w:p>
    <w:p w:rsidR="00FB352A" w:rsidRPr="00073910" w:rsidRDefault="00FB352A" w:rsidP="00FB352A">
      <w:pPr>
        <w:rPr>
          <w:rFonts w:ascii="Times New Roman" w:hAnsi="Times New Roman"/>
          <w:bCs/>
          <w:color w:val="595959" w:themeColor="text1" w:themeTint="A6"/>
        </w:rPr>
      </w:pPr>
      <w:r w:rsidRPr="00073910">
        <w:rPr>
          <w:rFonts w:ascii="Times New Roman" w:hAnsi="Times New Roman"/>
          <w:bCs/>
          <w:color w:val="595959" w:themeColor="text1" w:themeTint="A6"/>
        </w:rPr>
        <w:t>In support of TCF certain demographics will be excluded from a face to face switching option.</w:t>
      </w:r>
    </w:p>
    <w:p w:rsidR="00FB352A" w:rsidRPr="00216111" w:rsidRDefault="00FB352A" w:rsidP="00FB352A">
      <w:pPr>
        <w:rPr>
          <w:rFonts w:ascii="Times New Roman" w:hAnsi="Times New Roman"/>
          <w:b/>
          <w:bCs/>
          <w:color w:val="595959" w:themeColor="text1" w:themeTint="A6"/>
        </w:rPr>
      </w:pPr>
    </w:p>
    <w:p w:rsidR="00FB352A" w:rsidRPr="00073910" w:rsidRDefault="00FB352A" w:rsidP="00FB352A">
      <w:pPr>
        <w:pStyle w:val="ListParagraph"/>
        <w:numPr>
          <w:ilvl w:val="0"/>
          <w:numId w:val="9"/>
        </w:numPr>
        <w:rPr>
          <w:rFonts w:ascii="Times New Roman" w:hAnsi="Times New Roman"/>
          <w:color w:val="595959" w:themeColor="text1" w:themeTint="A6"/>
        </w:rPr>
      </w:pPr>
      <w:r w:rsidRPr="00073910">
        <w:rPr>
          <w:rFonts w:ascii="Times New Roman" w:hAnsi="Times New Roman"/>
          <w:color w:val="595959" w:themeColor="text1" w:themeTint="A6"/>
        </w:rPr>
        <w:t>No customer over the age of 80 will be targeted</w:t>
      </w:r>
      <w:r>
        <w:rPr>
          <w:rFonts w:ascii="Times New Roman" w:hAnsi="Times New Roman"/>
          <w:color w:val="595959" w:themeColor="text1" w:themeTint="A6"/>
        </w:rPr>
        <w:t>.  I</w:t>
      </w:r>
      <w:r w:rsidRPr="00073910">
        <w:rPr>
          <w:rFonts w:ascii="Times New Roman" w:hAnsi="Times New Roman"/>
          <w:color w:val="595959" w:themeColor="text1" w:themeTint="A6"/>
        </w:rPr>
        <w:t>f it becomes apparent the customer is aged 80 or over</w:t>
      </w:r>
      <w:r>
        <w:rPr>
          <w:rFonts w:ascii="Times New Roman" w:hAnsi="Times New Roman"/>
          <w:color w:val="595959" w:themeColor="text1" w:themeTint="A6"/>
        </w:rPr>
        <w:t>,</w:t>
      </w:r>
      <w:r w:rsidRPr="00073910">
        <w:rPr>
          <w:rFonts w:ascii="Times New Roman" w:hAnsi="Times New Roman"/>
          <w:color w:val="595959" w:themeColor="text1" w:themeTint="A6"/>
        </w:rPr>
        <w:t xml:space="preserve"> the meeting will be politely ended.</w:t>
      </w:r>
      <w:r>
        <w:rPr>
          <w:rFonts w:ascii="Times New Roman" w:hAnsi="Times New Roman"/>
          <w:color w:val="595959" w:themeColor="text1" w:themeTint="A6"/>
        </w:rPr>
        <w:t xml:space="preserve"> This will be monitored externally utilising a bespoke IT solution.</w:t>
      </w:r>
    </w:p>
    <w:p w:rsidR="00FB352A" w:rsidRPr="00073910" w:rsidRDefault="00FB352A" w:rsidP="00FB352A">
      <w:pPr>
        <w:pStyle w:val="ListParagraph"/>
        <w:numPr>
          <w:ilvl w:val="0"/>
          <w:numId w:val="9"/>
        </w:numPr>
        <w:rPr>
          <w:rFonts w:ascii="Times New Roman" w:hAnsi="Times New Roman"/>
          <w:color w:val="595959" w:themeColor="text1" w:themeTint="A6"/>
        </w:rPr>
      </w:pPr>
      <w:r w:rsidRPr="00073910">
        <w:rPr>
          <w:rFonts w:ascii="Times New Roman" w:hAnsi="Times New Roman"/>
          <w:color w:val="595959" w:themeColor="text1" w:themeTint="A6"/>
        </w:rPr>
        <w:lastRenderedPageBreak/>
        <w:t>No customer showing any sign of potential mental incapacity will be appointed unless superv</w:t>
      </w:r>
      <w:r>
        <w:rPr>
          <w:rFonts w:ascii="Times New Roman" w:hAnsi="Times New Roman"/>
          <w:color w:val="595959" w:themeColor="text1" w:themeTint="A6"/>
        </w:rPr>
        <w:t>ised by an independent carer, guardian or family member.</w:t>
      </w:r>
    </w:p>
    <w:p w:rsidR="00FB352A" w:rsidRDefault="00FB352A" w:rsidP="00FB352A">
      <w:pPr>
        <w:pStyle w:val="ListParagraph"/>
        <w:numPr>
          <w:ilvl w:val="0"/>
          <w:numId w:val="9"/>
        </w:numPr>
        <w:rPr>
          <w:rFonts w:ascii="Times New Roman" w:hAnsi="Times New Roman"/>
          <w:color w:val="595959" w:themeColor="text1" w:themeTint="A6"/>
        </w:rPr>
      </w:pPr>
      <w:r w:rsidRPr="00073910">
        <w:rPr>
          <w:rFonts w:ascii="Times New Roman" w:hAnsi="Times New Roman"/>
          <w:color w:val="595959" w:themeColor="text1" w:themeTint="A6"/>
        </w:rPr>
        <w:t>No switch can be conducted for any customer who does not own their own individual email address</w:t>
      </w:r>
      <w:r>
        <w:rPr>
          <w:rFonts w:ascii="Times New Roman" w:hAnsi="Times New Roman"/>
          <w:color w:val="595959" w:themeColor="text1" w:themeTint="A6"/>
        </w:rPr>
        <w:t>.</w:t>
      </w:r>
    </w:p>
    <w:p w:rsidR="00FB352A" w:rsidRPr="00157AE0" w:rsidRDefault="00FB352A" w:rsidP="00FB352A">
      <w:pPr>
        <w:pStyle w:val="ListParagraph"/>
        <w:numPr>
          <w:ilvl w:val="0"/>
          <w:numId w:val="9"/>
        </w:numPr>
        <w:rPr>
          <w:rFonts w:ascii="Times New Roman" w:hAnsi="Times New Roman"/>
          <w:color w:val="595959" w:themeColor="text1" w:themeTint="A6"/>
        </w:rPr>
      </w:pPr>
      <w:r w:rsidRPr="00157AE0">
        <w:rPr>
          <w:rFonts w:ascii="Times New Roman" w:hAnsi="Times New Roman"/>
          <w:color w:val="595959" w:themeColor="text1" w:themeTint="A6"/>
        </w:rPr>
        <w:t>No switch can be conducted for any customer where it cannot be demonstrated that a meaningful saving cannot be offered.</w:t>
      </w:r>
    </w:p>
    <w:p w:rsidR="00FB352A" w:rsidRPr="00216111" w:rsidRDefault="00FB352A" w:rsidP="00FB352A">
      <w:pPr>
        <w:rPr>
          <w:rFonts w:ascii="Times New Roman" w:hAnsi="Times New Roman"/>
          <w:color w:val="595959" w:themeColor="text1" w:themeTint="A6"/>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1312" behindDoc="0" locked="0" layoutInCell="1" allowOverlap="1" wp14:anchorId="79DF8538" wp14:editId="0F06C06A">
                <wp:simplePos x="0" y="0"/>
                <wp:positionH relativeFrom="column">
                  <wp:posOffset>0</wp:posOffset>
                </wp:positionH>
                <wp:positionV relativeFrom="paragraph">
                  <wp:posOffset>356870</wp:posOffset>
                </wp:positionV>
                <wp:extent cx="5772150" cy="4095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09575"/>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pStyle w:val="Default"/>
                              <w:spacing w:after="17"/>
                              <w:rPr>
                                <w:rFonts w:ascii="Times New Roman" w:hAnsi="Times New Roman" w:cs="Times New Roman"/>
                                <w:b/>
                                <w:sz w:val="22"/>
                                <w:szCs w:val="20"/>
                              </w:rPr>
                            </w:pPr>
                            <w:r w:rsidRPr="00AF2859">
                              <w:rPr>
                                <w:rFonts w:ascii="Times New Roman" w:hAnsi="Times New Roman" w:cs="Times New Roman"/>
                                <w:b/>
                                <w:sz w:val="22"/>
                                <w:szCs w:val="20"/>
                              </w:rPr>
                              <w:t xml:space="preserve">Arrangements for reacting to and addressing the consequences of inappropriate behaviour by representatives </w:t>
                            </w:r>
                          </w:p>
                          <w:p w:rsidR="00FB352A" w:rsidRPr="00745C2A" w:rsidRDefault="00FB352A" w:rsidP="00FB352A">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8538" id="Text Box 5" o:spid="_x0000_s1028" type="#_x0000_t202" style="position:absolute;margin-left:0;margin-top:28.1pt;width:454.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" fillcolor="#ffe699">
                <v:textbox>
                  <w:txbxContent>
                    <w:p w:rsidR="00FB352A" w:rsidRPr="00AF2859" w:rsidRDefault="00FB352A" w:rsidP="00FB352A">
                      <w:pPr>
                        <w:pStyle w:val="Default"/>
                        <w:spacing w:after="17"/>
                        <w:rPr>
                          <w:rFonts w:ascii="Times New Roman" w:hAnsi="Times New Roman" w:cs="Times New Roman"/>
                          <w:b/>
                          <w:sz w:val="22"/>
                          <w:szCs w:val="20"/>
                        </w:rPr>
                      </w:pPr>
                      <w:r w:rsidRPr="00AF2859">
                        <w:rPr>
                          <w:rFonts w:ascii="Times New Roman" w:hAnsi="Times New Roman" w:cs="Times New Roman"/>
                          <w:b/>
                          <w:sz w:val="22"/>
                          <w:szCs w:val="20"/>
                        </w:rPr>
                        <w:t xml:space="preserve">Arrangements for reacting to and addressing the consequences of inappropriate behaviour by representatives </w:t>
                      </w:r>
                    </w:p>
                    <w:p w:rsidR="00FB352A" w:rsidRPr="00745C2A" w:rsidRDefault="00FB352A" w:rsidP="00FB352A">
                      <w:pPr>
                        <w:rPr>
                          <w:b/>
                          <w:sz w:val="24"/>
                        </w:rPr>
                      </w:pPr>
                    </w:p>
                  </w:txbxContent>
                </v:textbox>
                <w10:wrap type="square"/>
              </v:shape>
            </w:pict>
          </mc:Fallback>
        </mc:AlternateContent>
      </w:r>
    </w:p>
    <w:p w:rsidR="00FB352A" w:rsidRPr="00216111" w:rsidRDefault="00FB352A" w:rsidP="00FB352A">
      <w:pPr>
        <w:rPr>
          <w:rFonts w:ascii="Times New Roman" w:hAnsi="Times New Roman"/>
          <w:color w:val="595959" w:themeColor="text1" w:themeTint="A6"/>
        </w:rPr>
      </w:pPr>
    </w:p>
    <w:p w:rsidR="00FB352A"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b/>
          <w:bCs/>
          <w:color w:val="595959" w:themeColor="text1" w:themeTint="A6"/>
        </w:rPr>
      </w:pPr>
      <w:r w:rsidRPr="00157AE0">
        <w:rPr>
          <w:rFonts w:ascii="Times New Roman" w:hAnsi="Times New Roman"/>
          <w:b/>
          <w:bCs/>
        </w:rPr>
        <w:t>Complaints Procedure</w:t>
      </w:r>
    </w:p>
    <w:p w:rsidR="00FB352A" w:rsidRPr="00216111" w:rsidRDefault="00FB352A" w:rsidP="00FB352A">
      <w:pPr>
        <w:rPr>
          <w:rFonts w:ascii="Times New Roman" w:hAnsi="Times New Roman"/>
          <w:b/>
          <w:bCs/>
          <w:color w:val="595959" w:themeColor="text1" w:themeTint="A6"/>
        </w:rPr>
      </w:pPr>
    </w:p>
    <w:p w:rsidR="00FB352A" w:rsidRDefault="00FB352A" w:rsidP="00FB352A">
      <w:pPr>
        <w:rPr>
          <w:rFonts w:ascii="Times New Roman" w:hAnsi="Times New Roman"/>
          <w:color w:val="595959" w:themeColor="text1" w:themeTint="A6"/>
        </w:rPr>
      </w:pPr>
      <w:r w:rsidRPr="00157AE0">
        <w:rPr>
          <w:rFonts w:ascii="Times New Roman" w:hAnsi="Times New Roman"/>
          <w:color w:val="595959" w:themeColor="text1" w:themeTint="A6"/>
        </w:rPr>
        <w:t>Upon receipt/notification of a complaint or a fraudulent case:</w:t>
      </w:r>
    </w:p>
    <w:p w:rsidR="00FB352A" w:rsidRPr="00157AE0" w:rsidRDefault="00FB352A" w:rsidP="00FB352A">
      <w:pPr>
        <w:rPr>
          <w:rFonts w:ascii="Times New Roman" w:hAnsi="Times New Roman"/>
          <w:color w:val="595959" w:themeColor="text1" w:themeTint="A6"/>
        </w:rPr>
      </w:pPr>
    </w:p>
    <w:p w:rsidR="00FB352A" w:rsidRPr="007471DD" w:rsidRDefault="00FB352A" w:rsidP="00FB352A">
      <w:pPr>
        <w:pStyle w:val="ListParagraph"/>
        <w:numPr>
          <w:ilvl w:val="0"/>
          <w:numId w:val="11"/>
        </w:numPr>
        <w:rPr>
          <w:rFonts w:ascii="Times New Roman" w:hAnsi="Times New Roman"/>
          <w:color w:val="595959" w:themeColor="text1" w:themeTint="A6"/>
        </w:rPr>
      </w:pPr>
      <w:r w:rsidRPr="007471DD">
        <w:rPr>
          <w:rFonts w:ascii="Times New Roman" w:hAnsi="Times New Roman"/>
          <w:color w:val="595959" w:themeColor="text1" w:themeTint="A6"/>
        </w:rPr>
        <w:t>The Agent will be suspended immediately</w:t>
      </w:r>
    </w:p>
    <w:p w:rsidR="00FB352A"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The Company must discuss</w:t>
      </w:r>
      <w:r w:rsidRPr="007471DD">
        <w:rPr>
          <w:rFonts w:ascii="Times New Roman" w:hAnsi="Times New Roman"/>
          <w:color w:val="595959" w:themeColor="text1" w:themeTint="A6"/>
        </w:rPr>
        <w:t xml:space="preserve"> and provide a wr</w:t>
      </w:r>
      <w:r>
        <w:rPr>
          <w:rFonts w:ascii="Times New Roman" w:hAnsi="Times New Roman"/>
          <w:color w:val="595959" w:themeColor="text1" w:themeTint="A6"/>
        </w:rPr>
        <w:t>itten report of the matter to MoneyExpert</w:t>
      </w:r>
      <w:r w:rsidRPr="007471DD">
        <w:rPr>
          <w:rFonts w:ascii="Times New Roman" w:hAnsi="Times New Roman"/>
          <w:color w:val="595959" w:themeColor="text1" w:themeTint="A6"/>
        </w:rPr>
        <w:t xml:space="preserve"> within </w:t>
      </w:r>
      <w:r>
        <w:rPr>
          <w:rFonts w:ascii="Times New Roman" w:hAnsi="Times New Roman"/>
          <w:color w:val="595959" w:themeColor="text1" w:themeTint="A6"/>
        </w:rPr>
        <w:t>1 working day.</w:t>
      </w:r>
    </w:p>
    <w:p w:rsidR="00FB352A" w:rsidRPr="007471DD"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Moneyexpert will notify the energy company concerned within 1 working day of receiving a complaint.</w:t>
      </w:r>
    </w:p>
    <w:p w:rsidR="00FB352A"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MoneyExpert</w:t>
      </w:r>
      <w:r w:rsidRPr="007471DD">
        <w:rPr>
          <w:rFonts w:ascii="Times New Roman" w:hAnsi="Times New Roman"/>
          <w:color w:val="595959" w:themeColor="text1" w:themeTint="A6"/>
        </w:rPr>
        <w:t xml:space="preserve"> will discuss the matter (following a customer cal</w:t>
      </w:r>
      <w:r>
        <w:rPr>
          <w:rFonts w:ascii="Times New Roman" w:hAnsi="Times New Roman"/>
          <w:color w:val="595959" w:themeColor="text1" w:themeTint="A6"/>
        </w:rPr>
        <w:t>l if required) with the Company</w:t>
      </w:r>
      <w:r w:rsidRPr="007471DD">
        <w:rPr>
          <w:rFonts w:ascii="Times New Roman" w:hAnsi="Times New Roman"/>
          <w:color w:val="595959" w:themeColor="text1" w:themeTint="A6"/>
        </w:rPr>
        <w:t xml:space="preserve"> to determine an appropriate action.</w:t>
      </w:r>
    </w:p>
    <w:p w:rsidR="00FB352A"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MoneyExpert will conduct their own investigation if deemed appropriate</w:t>
      </w:r>
    </w:p>
    <w:p w:rsidR="00FB352A"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The customer will be contacted by MoneyExpert within 48 hours of a complaint being received to confirm receipt. The customer will be informed that a post investigation decision will be made within 14 days.</w:t>
      </w:r>
    </w:p>
    <w:p w:rsidR="00FB352A" w:rsidRDefault="00FB352A" w:rsidP="00FB352A">
      <w:pPr>
        <w:pStyle w:val="ListParagraph"/>
        <w:numPr>
          <w:ilvl w:val="0"/>
          <w:numId w:val="11"/>
        </w:numPr>
        <w:rPr>
          <w:rFonts w:ascii="Times New Roman" w:hAnsi="Times New Roman"/>
          <w:color w:val="595959" w:themeColor="text1" w:themeTint="A6"/>
        </w:rPr>
      </w:pPr>
      <w:r>
        <w:rPr>
          <w:rFonts w:ascii="Times New Roman" w:hAnsi="Times New Roman"/>
          <w:color w:val="595959" w:themeColor="text1" w:themeTint="A6"/>
        </w:rPr>
        <w:t>If the complaint is upheld and in the event of a financial loss to the customer, the customer must be compensated as to place them in the same financial position as immediately before the breach took place and an additional £50.00 will also be offered.</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3360" behindDoc="0" locked="0" layoutInCell="1" allowOverlap="1" wp14:anchorId="11105AC8" wp14:editId="3B776DF1">
                <wp:simplePos x="0" y="0"/>
                <wp:positionH relativeFrom="column">
                  <wp:posOffset>0</wp:posOffset>
                </wp:positionH>
                <wp:positionV relativeFrom="paragraph">
                  <wp:posOffset>207645</wp:posOffset>
                </wp:positionV>
                <wp:extent cx="5772150" cy="1404620"/>
                <wp:effectExtent l="0" t="0" r="1905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C000">
                            <a:lumMod val="40000"/>
                            <a:lumOff val="60000"/>
                          </a:srgbClr>
                        </a:solidFill>
                        <a:ln w="9525">
                          <a:solidFill>
                            <a:srgbClr val="000000"/>
                          </a:solidFill>
                          <a:miter lim="800000"/>
                          <a:headEnd/>
                          <a:tailEnd/>
                        </a:ln>
                      </wps:spPr>
                      <wps:txbx>
                        <w:txbxContent>
                          <w:p w:rsidR="00FB352A" w:rsidRPr="00B018AD" w:rsidRDefault="00FB352A" w:rsidP="00FB352A">
                            <w:pPr>
                              <w:rPr>
                                <w:rFonts w:ascii="Times New Roman" w:hAnsi="Times New Roman"/>
                                <w:b/>
                                <w:sz w:val="32"/>
                              </w:rPr>
                            </w:pPr>
                            <w:r w:rsidRPr="00B018AD">
                              <w:rPr>
                                <w:rFonts w:ascii="Times New Roman" w:hAnsi="Times New Roman"/>
                                <w:b/>
                                <w:szCs w:val="20"/>
                              </w:rPr>
                              <w:t>Information and document retention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05AC8" id="Text Box 7" o:spid="_x0000_s1029" type="#_x0000_t202" style="position:absolute;margin-left:0;margin-top:16.35pt;width:4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" fillcolor="#ffe699">
                <v:textbox style="mso-fit-shape-to-text:t">
                  <w:txbxContent>
                    <w:p w:rsidR="00FB352A" w:rsidRPr="00B018AD" w:rsidRDefault="00FB352A" w:rsidP="00FB352A">
                      <w:pPr>
                        <w:rPr>
                          <w:rFonts w:ascii="Times New Roman" w:hAnsi="Times New Roman"/>
                          <w:b/>
                          <w:sz w:val="32"/>
                        </w:rPr>
                      </w:pPr>
                      <w:r w:rsidRPr="00B018AD">
                        <w:rPr>
                          <w:rFonts w:ascii="Times New Roman" w:hAnsi="Times New Roman"/>
                          <w:b/>
                          <w:szCs w:val="20"/>
                        </w:rPr>
                        <w:t>Information and document retention</w:t>
                      </w:r>
                    </w:p>
                  </w:txbxContent>
                </v:textbox>
                <w10:wrap type="square"/>
              </v:shape>
            </w:pict>
          </mc:Fallback>
        </mc:AlternateConten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Pr>
          <w:rFonts w:ascii="Times New Roman" w:hAnsi="Times New Roman"/>
          <w:color w:val="595959" w:themeColor="text1" w:themeTint="A6"/>
        </w:rPr>
        <w:t>It is a requirement that documentation be completed and retained at all stages of the process detailed above. The Company must ensure that their processes adhere to the DPA requirements laid down and all documentation is retained for a period of 5 years.</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Pr>
          <w:rFonts w:ascii="Times New Roman" w:hAnsi="Times New Roman"/>
          <w:color w:val="595959" w:themeColor="text1" w:themeTint="A6"/>
        </w:rPr>
        <w:t>The Company must hold a file for all documentation to be retained and stored appropriately in a central location. Observation forms to be completed and retained for monitored training whether T</w:t>
      </w:r>
      <w:r w:rsidR="004669E1">
        <w:rPr>
          <w:rFonts w:ascii="Times New Roman" w:hAnsi="Times New Roman"/>
          <w:color w:val="595959" w:themeColor="text1" w:themeTint="A6"/>
        </w:rPr>
        <w:t>rain the T</w:t>
      </w:r>
      <w:r>
        <w:rPr>
          <w:rFonts w:ascii="Times New Roman" w:hAnsi="Times New Roman"/>
          <w:color w:val="595959" w:themeColor="text1" w:themeTint="A6"/>
        </w:rPr>
        <w:t>rainer, Trainer to Sales M</w:t>
      </w:r>
      <w:r w:rsidR="004669E1">
        <w:rPr>
          <w:rFonts w:ascii="Times New Roman" w:hAnsi="Times New Roman"/>
          <w:color w:val="595959" w:themeColor="text1" w:themeTint="A6"/>
        </w:rPr>
        <w:t>anager or Sales Manager to A</w:t>
      </w:r>
      <w:r>
        <w:rPr>
          <w:rFonts w:ascii="Times New Roman" w:hAnsi="Times New Roman"/>
          <w:color w:val="595959" w:themeColor="text1" w:themeTint="A6"/>
        </w:rPr>
        <w:t>gent.</w:t>
      </w:r>
    </w:p>
    <w:p w:rsidR="00FB352A" w:rsidRDefault="00FB352A" w:rsidP="00FB352A">
      <w:pPr>
        <w:rPr>
          <w:rFonts w:ascii="Times New Roman" w:hAnsi="Times New Roman"/>
          <w:color w:val="595959" w:themeColor="text1" w:themeTint="A6"/>
        </w:rPr>
      </w:pPr>
      <w:r>
        <w:rPr>
          <w:rFonts w:ascii="Times New Roman" w:hAnsi="Times New Roman"/>
          <w:color w:val="595959" w:themeColor="text1" w:themeTint="A6"/>
        </w:rPr>
        <w:t>Each agent to be issued with a “Professional Development Plan” (PDP) folder, in which they must retain detailed records of:</w:t>
      </w:r>
    </w:p>
    <w:p w:rsidR="00FB352A" w:rsidRDefault="00FB352A" w:rsidP="00FB352A">
      <w:pPr>
        <w:rPr>
          <w:rFonts w:ascii="Times New Roman" w:hAnsi="Times New Roman"/>
          <w:color w:val="595959" w:themeColor="text1" w:themeTint="A6"/>
        </w:rPr>
      </w:pPr>
    </w:p>
    <w:p w:rsidR="00FB352A"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Face to Face Appointments conducted (MI available)</w:t>
      </w:r>
    </w:p>
    <w:p w:rsidR="00FB352A" w:rsidRPr="00C130D5" w:rsidRDefault="00FB352A" w:rsidP="00FB352A">
      <w:pPr>
        <w:pStyle w:val="ListParagraph"/>
        <w:numPr>
          <w:ilvl w:val="0"/>
          <w:numId w:val="12"/>
        </w:numPr>
        <w:rPr>
          <w:rFonts w:ascii="Times New Roman" w:hAnsi="Times New Roman"/>
          <w:color w:val="595959" w:themeColor="text1" w:themeTint="A6"/>
        </w:rPr>
      </w:pPr>
      <w:r>
        <w:rPr>
          <w:rFonts w:ascii="Times New Roman" w:hAnsi="Times New Roman"/>
          <w:color w:val="595959" w:themeColor="text1" w:themeTint="A6"/>
        </w:rPr>
        <w:t>Monthly switch results (MI available)</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Their own KPI performance (MI available)</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Evidence of training received</w:t>
      </w:r>
      <w:r>
        <w:rPr>
          <w:rFonts w:ascii="Times New Roman" w:hAnsi="Times New Roman"/>
          <w:color w:val="595959" w:themeColor="text1" w:themeTint="A6"/>
        </w:rPr>
        <w:t xml:space="preserve"> or provided</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Evidence of test results</w:t>
      </w:r>
      <w:r>
        <w:rPr>
          <w:rFonts w:ascii="Times New Roman" w:hAnsi="Times New Roman"/>
          <w:color w:val="595959" w:themeColor="text1" w:themeTint="A6"/>
        </w:rPr>
        <w:t xml:space="preserve"> (MI Available</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Evidence of observations</w:t>
      </w:r>
      <w:r>
        <w:rPr>
          <w:rFonts w:ascii="Times New Roman" w:hAnsi="Times New Roman"/>
          <w:color w:val="595959" w:themeColor="text1" w:themeTint="A6"/>
        </w:rPr>
        <w:t xml:space="preserve"> (MI Available)</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lastRenderedPageBreak/>
        <w:t>Complaint details</w:t>
      </w:r>
    </w:p>
    <w:p w:rsidR="00FB352A" w:rsidRPr="00C130D5" w:rsidRDefault="00FB352A" w:rsidP="00FB352A">
      <w:pPr>
        <w:pStyle w:val="ListParagraph"/>
        <w:numPr>
          <w:ilvl w:val="0"/>
          <w:numId w:val="12"/>
        </w:numPr>
        <w:rPr>
          <w:rFonts w:ascii="Times New Roman" w:hAnsi="Times New Roman"/>
          <w:color w:val="595959" w:themeColor="text1" w:themeTint="A6"/>
        </w:rPr>
      </w:pPr>
      <w:r w:rsidRPr="00C130D5">
        <w:rPr>
          <w:rFonts w:ascii="Times New Roman" w:hAnsi="Times New Roman"/>
          <w:color w:val="595959" w:themeColor="text1" w:themeTint="A6"/>
        </w:rPr>
        <w:t>Other Investigations</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Pr>
          <w:rFonts w:ascii="Times New Roman" w:hAnsi="Times New Roman"/>
          <w:color w:val="595959" w:themeColor="text1" w:themeTint="A6"/>
        </w:rPr>
        <w:t>Effectively, the Company must be able to demonstrate evidence that their sales managers have attended and attained acceptable level in training supervision.</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Pr>
          <w:rFonts w:ascii="Times New Roman" w:hAnsi="Times New Roman"/>
          <w:color w:val="595959" w:themeColor="text1" w:themeTint="A6"/>
        </w:rPr>
        <w:t>A central record of all MI, switch results and training data should be held centrally. MoneyExpert will provide an online facility for this data to be stored to ensure the process is completely robust.</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4384" behindDoc="0" locked="0" layoutInCell="1" allowOverlap="1" wp14:anchorId="6FC194BC" wp14:editId="7073D67F">
                <wp:simplePos x="0" y="0"/>
                <wp:positionH relativeFrom="column">
                  <wp:posOffset>0</wp:posOffset>
                </wp:positionH>
                <wp:positionV relativeFrom="paragraph">
                  <wp:posOffset>207010</wp:posOffset>
                </wp:positionV>
                <wp:extent cx="5772150" cy="1404620"/>
                <wp:effectExtent l="0" t="0" r="1905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rPr>
                                <w:rFonts w:ascii="Times New Roman" w:hAnsi="Times New Roman"/>
                                <w:b/>
                                <w:sz w:val="40"/>
                              </w:rPr>
                            </w:pPr>
                            <w:r>
                              <w:rPr>
                                <w:rFonts w:ascii="Times New Roman" w:hAnsi="Times New Roman"/>
                                <w:b/>
                                <w:szCs w:val="20"/>
                              </w:rPr>
                              <w:t>S</w:t>
                            </w:r>
                            <w:r w:rsidRPr="00AF2859">
                              <w:rPr>
                                <w:rFonts w:ascii="Times New Roman" w:hAnsi="Times New Roman"/>
                                <w:b/>
                                <w:szCs w:val="20"/>
                              </w:rPr>
                              <w:t>ystems used for estimates and comparisons</w:t>
                            </w:r>
                          </w:p>
                          <w:p w:rsidR="00FB352A" w:rsidRDefault="00FB352A" w:rsidP="00FB35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194BC" id="Text Box 8" o:spid="_x0000_s1030" type="#_x0000_t202" style="position:absolute;margin-left:0;margin-top:16.3pt;width:45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" fillcolor="#ffe699">
                <v:textbox style="mso-fit-shape-to-text:t">
                  <w:txbxContent>
                    <w:p w:rsidR="00FB352A" w:rsidRPr="00AF2859" w:rsidRDefault="00FB352A" w:rsidP="00FB352A">
                      <w:pPr>
                        <w:rPr>
                          <w:rFonts w:ascii="Times New Roman" w:hAnsi="Times New Roman"/>
                          <w:b/>
                          <w:sz w:val="40"/>
                        </w:rPr>
                      </w:pPr>
                      <w:r>
                        <w:rPr>
                          <w:rFonts w:ascii="Times New Roman" w:hAnsi="Times New Roman"/>
                          <w:b/>
                          <w:szCs w:val="20"/>
                        </w:rPr>
                        <w:t>S</w:t>
                      </w:r>
                      <w:r w:rsidRPr="00AF2859">
                        <w:rPr>
                          <w:rFonts w:ascii="Times New Roman" w:hAnsi="Times New Roman"/>
                          <w:b/>
                          <w:szCs w:val="20"/>
                        </w:rPr>
                        <w:t>ystems used for estimates and comparisons</w:t>
                      </w:r>
                    </w:p>
                    <w:p w:rsidR="00FB352A" w:rsidRDefault="00FB352A" w:rsidP="00FB352A"/>
                  </w:txbxContent>
                </v:textbox>
                <w10:wrap type="square"/>
              </v:shape>
            </w:pict>
          </mc:Fallback>
        </mc:AlternateContent>
      </w:r>
    </w:p>
    <w:p w:rsidR="00FB352A" w:rsidRDefault="00FB352A" w:rsidP="00FB352A">
      <w:pPr>
        <w:rPr>
          <w:rFonts w:ascii="Times New Roman" w:hAnsi="Times New Roman"/>
          <w:color w:val="595959" w:themeColor="text1" w:themeTint="A6"/>
        </w:rPr>
      </w:pPr>
    </w:p>
    <w:p w:rsidR="00FB352A" w:rsidRPr="00693054" w:rsidRDefault="00FB352A" w:rsidP="00FB352A">
      <w:pPr>
        <w:rPr>
          <w:rFonts w:ascii="Times New Roman" w:hAnsi="Times New Roman"/>
          <w:color w:val="595959" w:themeColor="text1" w:themeTint="A6"/>
        </w:rPr>
      </w:pPr>
      <w:proofErr w:type="spellStart"/>
      <w:r w:rsidRPr="00693054">
        <w:rPr>
          <w:rFonts w:ascii="Times New Roman" w:hAnsi="Times New Roman"/>
          <w:color w:val="595959" w:themeColor="text1" w:themeTint="A6"/>
        </w:rPr>
        <w:t>MoneyExpert’s</w:t>
      </w:r>
      <w:proofErr w:type="spellEnd"/>
      <w:r w:rsidRPr="00693054">
        <w:rPr>
          <w:rFonts w:ascii="Times New Roman" w:hAnsi="Times New Roman"/>
          <w:color w:val="595959" w:themeColor="text1" w:themeTint="A6"/>
        </w:rPr>
        <w:t xml:space="preserve"> </w:t>
      </w:r>
      <w:r>
        <w:rPr>
          <w:rFonts w:ascii="Times New Roman" w:hAnsi="Times New Roman"/>
          <w:color w:val="595959" w:themeColor="text1" w:themeTint="A6"/>
        </w:rPr>
        <w:t xml:space="preserve">(Simply Switch) </w:t>
      </w:r>
      <w:r w:rsidRPr="00693054">
        <w:rPr>
          <w:rFonts w:ascii="Times New Roman" w:hAnsi="Times New Roman"/>
          <w:color w:val="595959" w:themeColor="text1" w:themeTint="A6"/>
        </w:rPr>
        <w:t>online comparison solution has already achieved accreditation and meets all legislation laid down.</w:t>
      </w:r>
    </w:p>
    <w:p w:rsidR="00FB352A" w:rsidRDefault="00FB352A" w:rsidP="00FB352A">
      <w:pPr>
        <w:rPr>
          <w:rFonts w:ascii="Times New Roman" w:hAnsi="Times New Roman"/>
          <w:color w:val="595959" w:themeColor="text1" w:themeTint="A6"/>
        </w:rPr>
      </w:pPr>
    </w:p>
    <w:p w:rsidR="00FB352A" w:rsidRDefault="00FB352A" w:rsidP="00FB352A">
      <w:pPr>
        <w:rPr>
          <w:rFonts w:ascii="Times New Roman" w:hAnsi="Times New Roman"/>
          <w:color w:val="595959" w:themeColor="text1" w:themeTint="A6"/>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5408" behindDoc="0" locked="0" layoutInCell="1" allowOverlap="1" wp14:anchorId="26F8BD0D" wp14:editId="2F795964">
                <wp:simplePos x="0" y="0"/>
                <wp:positionH relativeFrom="column">
                  <wp:posOffset>0</wp:posOffset>
                </wp:positionH>
                <wp:positionV relativeFrom="paragraph">
                  <wp:posOffset>207010</wp:posOffset>
                </wp:positionV>
                <wp:extent cx="5772150" cy="1404620"/>
                <wp:effectExtent l="0" t="0" r="19050" b="266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rPr>
                                <w:rFonts w:ascii="Times New Roman" w:hAnsi="Times New Roman"/>
                                <w:b/>
                              </w:rPr>
                            </w:pPr>
                            <w:r>
                              <w:rPr>
                                <w:rFonts w:ascii="Times New Roman" w:hAnsi="Times New Roman"/>
                                <w:b/>
                              </w:rPr>
                              <w:t>High Level Compliance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8BD0D" id="Text Box 9" o:spid="_x0000_s1031" type="#_x0000_t202" style="position:absolute;margin-left:0;margin-top:16.3pt;width:45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" fillcolor="#ffe699">
                <v:textbox style="mso-fit-shape-to-text:t">
                  <w:txbxContent>
                    <w:p w:rsidR="00FB352A" w:rsidRPr="00AF2859" w:rsidRDefault="00FB352A" w:rsidP="00FB352A">
                      <w:pPr>
                        <w:rPr>
                          <w:rFonts w:ascii="Times New Roman" w:hAnsi="Times New Roman"/>
                          <w:b/>
                        </w:rPr>
                      </w:pPr>
                      <w:r>
                        <w:rPr>
                          <w:rFonts w:ascii="Times New Roman" w:hAnsi="Times New Roman"/>
                          <w:b/>
                        </w:rPr>
                        <w:t>High Level Compliance Overview</w:t>
                      </w:r>
                    </w:p>
                  </w:txbxContent>
                </v:textbox>
                <w10:wrap type="square"/>
              </v:shape>
            </w:pict>
          </mc:Fallback>
        </mc:AlternateContent>
      </w:r>
    </w:p>
    <w:p w:rsidR="00FB352A" w:rsidRPr="0000592A" w:rsidRDefault="00FB352A" w:rsidP="00FB352A">
      <w:pPr>
        <w:rPr>
          <w:rFonts w:ascii="Times New Roman" w:hAnsi="Times New Roman"/>
          <w:color w:val="767171" w:themeColor="background2" w:themeShade="80"/>
        </w:rPr>
      </w:pPr>
    </w:p>
    <w:p w:rsidR="00FB352A" w:rsidRPr="00693054" w:rsidRDefault="00FB352A" w:rsidP="00FB352A">
      <w:pPr>
        <w:rPr>
          <w:rFonts w:ascii="Times New Roman" w:hAnsi="Times New Roman"/>
          <w:color w:val="595959" w:themeColor="text1" w:themeTint="A6"/>
        </w:rPr>
      </w:pPr>
      <w:r w:rsidRPr="00693054">
        <w:rPr>
          <w:rFonts w:ascii="Times New Roman" w:hAnsi="Times New Roman"/>
          <w:color w:val="595959" w:themeColor="text1" w:themeTint="A6"/>
        </w:rPr>
        <w:t>MoneyExpert will appoint an independent organisation to oversee all compliance procedures and to monitor all aspects of related matters</w:t>
      </w:r>
    </w:p>
    <w:p w:rsidR="00FB352A" w:rsidRPr="00693054" w:rsidRDefault="00FB352A" w:rsidP="00FB352A">
      <w:pPr>
        <w:rPr>
          <w:rFonts w:ascii="Times New Roman" w:hAnsi="Times New Roman"/>
          <w:b/>
          <w:color w:val="595959" w:themeColor="text1" w:themeTint="A6"/>
        </w:rPr>
      </w:pPr>
    </w:p>
    <w:p w:rsidR="00FB352A" w:rsidRPr="00693054" w:rsidRDefault="00FB352A" w:rsidP="00FB352A">
      <w:pPr>
        <w:pStyle w:val="ListParagraph"/>
        <w:numPr>
          <w:ilvl w:val="0"/>
          <w:numId w:val="8"/>
        </w:numPr>
        <w:rPr>
          <w:rFonts w:ascii="Times New Roman" w:hAnsi="Times New Roman"/>
          <w:color w:val="595959" w:themeColor="text1" w:themeTint="A6"/>
        </w:rPr>
      </w:pPr>
      <w:r w:rsidRPr="00693054">
        <w:rPr>
          <w:rFonts w:ascii="Times New Roman" w:hAnsi="Times New Roman"/>
          <w:color w:val="595959" w:themeColor="text1" w:themeTint="A6"/>
        </w:rPr>
        <w:t>Intelligent Excel workflow utilised to produce and enhance existing MI capabilities</w:t>
      </w:r>
    </w:p>
    <w:p w:rsidR="00FB352A" w:rsidRPr="00693054" w:rsidRDefault="00FB352A" w:rsidP="00FB352A">
      <w:pPr>
        <w:pStyle w:val="ListParagraph"/>
        <w:numPr>
          <w:ilvl w:val="0"/>
          <w:numId w:val="8"/>
        </w:numPr>
        <w:rPr>
          <w:rFonts w:ascii="Times New Roman" w:hAnsi="Times New Roman"/>
          <w:color w:val="595959" w:themeColor="text1" w:themeTint="A6"/>
        </w:rPr>
      </w:pPr>
      <w:r w:rsidRPr="00693054">
        <w:rPr>
          <w:rFonts w:ascii="Times New Roman" w:hAnsi="Times New Roman"/>
          <w:color w:val="595959" w:themeColor="text1" w:themeTint="A6"/>
        </w:rPr>
        <w:t>Intelligent Excel workflow to provide an early warning flagging facility</w:t>
      </w:r>
    </w:p>
    <w:p w:rsidR="00FB352A" w:rsidRPr="00693054" w:rsidRDefault="00FB352A" w:rsidP="00FB352A">
      <w:pPr>
        <w:pStyle w:val="ListParagraph"/>
        <w:numPr>
          <w:ilvl w:val="0"/>
          <w:numId w:val="8"/>
        </w:numPr>
        <w:rPr>
          <w:rFonts w:ascii="Times New Roman" w:hAnsi="Times New Roman"/>
          <w:color w:val="595959" w:themeColor="text1" w:themeTint="A6"/>
        </w:rPr>
      </w:pPr>
      <w:r w:rsidRPr="00693054">
        <w:rPr>
          <w:rFonts w:ascii="Times New Roman" w:hAnsi="Times New Roman"/>
          <w:color w:val="595959" w:themeColor="text1" w:themeTint="A6"/>
        </w:rPr>
        <w:t xml:space="preserve">All results to be monitored regularly with monthly reports being produced for </w:t>
      </w:r>
      <w:proofErr w:type="spellStart"/>
      <w:r w:rsidRPr="00693054">
        <w:rPr>
          <w:rFonts w:ascii="Times New Roman" w:hAnsi="Times New Roman"/>
          <w:color w:val="595959" w:themeColor="text1" w:themeTint="A6"/>
        </w:rPr>
        <w:t>MoneyExperts</w:t>
      </w:r>
      <w:proofErr w:type="spellEnd"/>
      <w:r w:rsidRPr="00693054">
        <w:rPr>
          <w:rFonts w:ascii="Times New Roman" w:hAnsi="Times New Roman"/>
          <w:color w:val="595959" w:themeColor="text1" w:themeTint="A6"/>
        </w:rPr>
        <w:t xml:space="preserve"> deliberation</w:t>
      </w:r>
    </w:p>
    <w:p w:rsidR="00FB352A" w:rsidRPr="00693054" w:rsidRDefault="00FB352A" w:rsidP="00FB352A">
      <w:pPr>
        <w:pStyle w:val="ListParagraph"/>
        <w:numPr>
          <w:ilvl w:val="0"/>
          <w:numId w:val="8"/>
        </w:numPr>
        <w:rPr>
          <w:rFonts w:ascii="Times New Roman" w:hAnsi="Times New Roman"/>
          <w:color w:val="595959" w:themeColor="text1" w:themeTint="A6"/>
        </w:rPr>
      </w:pPr>
      <w:r w:rsidRPr="00693054">
        <w:rPr>
          <w:rFonts w:ascii="Times New Roman" w:hAnsi="Times New Roman"/>
          <w:color w:val="595959" w:themeColor="text1" w:themeTint="A6"/>
        </w:rPr>
        <w:t xml:space="preserve">A high level overview to be conducted monthly by a professionally qualified management team and industry experienced individuals. </w:t>
      </w:r>
    </w:p>
    <w:p w:rsidR="00FB352A" w:rsidRDefault="00FB352A" w:rsidP="00FB352A">
      <w:pPr>
        <w:rPr>
          <w:rFonts w:ascii="Times New Roman" w:hAnsi="Times New Roman"/>
          <w:color w:val="595959" w:themeColor="text1" w:themeTint="A6"/>
        </w:rPr>
      </w:pPr>
      <w:r w:rsidRPr="00934587">
        <w:rPr>
          <w:rFonts w:ascii="Times New Roman" w:hAnsi="Times New Roman"/>
          <w:noProof/>
          <w:color w:val="595959" w:themeColor="text1" w:themeTint="A6"/>
          <w:lang w:eastAsia="en-GB"/>
        </w:rPr>
        <mc:AlternateContent>
          <mc:Choice Requires="wps">
            <w:drawing>
              <wp:anchor distT="45720" distB="45720" distL="114300" distR="114300" simplePos="0" relativeHeight="251662336" behindDoc="0" locked="0" layoutInCell="1" allowOverlap="1" wp14:anchorId="5D67179C" wp14:editId="5701A40C">
                <wp:simplePos x="0" y="0"/>
                <wp:positionH relativeFrom="column">
                  <wp:posOffset>0</wp:posOffset>
                </wp:positionH>
                <wp:positionV relativeFrom="paragraph">
                  <wp:posOffset>280670</wp:posOffset>
                </wp:positionV>
                <wp:extent cx="5772150" cy="1404620"/>
                <wp:effectExtent l="0" t="0" r="1905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C000">
                            <a:lumMod val="40000"/>
                            <a:lumOff val="60000"/>
                          </a:srgbClr>
                        </a:solidFill>
                        <a:ln w="9525">
                          <a:solidFill>
                            <a:srgbClr val="000000"/>
                          </a:solidFill>
                          <a:miter lim="800000"/>
                          <a:headEnd/>
                          <a:tailEnd/>
                        </a:ln>
                      </wps:spPr>
                      <wps:txbx>
                        <w:txbxContent>
                          <w:p w:rsidR="00FB352A" w:rsidRPr="00AF2859" w:rsidRDefault="00FB352A" w:rsidP="00FB352A">
                            <w:pPr>
                              <w:rPr>
                                <w:rFonts w:ascii="Times New Roman" w:hAnsi="Times New Roman"/>
                                <w:b/>
                              </w:rPr>
                            </w:pPr>
                            <w:r>
                              <w:rPr>
                                <w:rFonts w:ascii="Times New Roman" w:hAnsi="Times New Roman"/>
                                <w:b/>
                              </w:rPr>
                              <w:t>Addition</w:t>
                            </w:r>
                            <w:r w:rsidRPr="00AF2859">
                              <w:rPr>
                                <w:rFonts w:ascii="Times New Roman" w:hAnsi="Times New Roman"/>
                                <w:b/>
                              </w:rPr>
                              <w:t xml:space="preserve"> to Ofgem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7179C" id="Text Box 6" o:spid="_x0000_s1032" type="#_x0000_t202" style="position:absolute;margin-left:0;margin-top:22.1pt;width:45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" fillcolor="#ffe699">
                <v:textbox style="mso-fit-shape-to-text:t">
                  <w:txbxContent>
                    <w:p w:rsidR="00FB352A" w:rsidRPr="00AF2859" w:rsidRDefault="00FB352A" w:rsidP="00FB352A">
                      <w:pPr>
                        <w:rPr>
                          <w:rFonts w:ascii="Times New Roman" w:hAnsi="Times New Roman"/>
                          <w:b/>
                        </w:rPr>
                      </w:pPr>
                      <w:r>
                        <w:rPr>
                          <w:rFonts w:ascii="Times New Roman" w:hAnsi="Times New Roman"/>
                          <w:b/>
                        </w:rPr>
                        <w:t>Addition</w:t>
                      </w:r>
                      <w:r w:rsidRPr="00AF2859">
                        <w:rPr>
                          <w:rFonts w:ascii="Times New Roman" w:hAnsi="Times New Roman"/>
                          <w:b/>
                        </w:rPr>
                        <w:t xml:space="preserve"> to Ofgem requirements</w:t>
                      </w:r>
                    </w:p>
                  </w:txbxContent>
                </v:textbox>
                <w10:wrap type="square"/>
              </v:shape>
            </w:pict>
          </mc:Fallback>
        </mc:AlternateContent>
      </w:r>
    </w:p>
    <w:p w:rsidR="00FB352A" w:rsidRPr="00157AE0" w:rsidRDefault="00FB352A" w:rsidP="00FB352A">
      <w:pPr>
        <w:rPr>
          <w:rFonts w:ascii="Times New Roman" w:hAnsi="Times New Roman"/>
          <w:b/>
        </w:rPr>
      </w:pPr>
      <w:r w:rsidRPr="00157AE0">
        <w:rPr>
          <w:rFonts w:ascii="Times New Roman" w:hAnsi="Times New Roman"/>
          <w:b/>
        </w:rPr>
        <w:t>Financial Enhancement</w:t>
      </w:r>
    </w:p>
    <w:p w:rsidR="00FB352A" w:rsidRDefault="00FB352A" w:rsidP="00FB352A">
      <w:pPr>
        <w:rPr>
          <w:rFonts w:ascii="Times New Roman" w:hAnsi="Times New Roman"/>
          <w:color w:val="595959" w:themeColor="text1" w:themeTint="A6"/>
        </w:rPr>
      </w:pPr>
    </w:p>
    <w:p w:rsidR="00FB352A" w:rsidRPr="00693054" w:rsidRDefault="00FB352A" w:rsidP="00FB352A">
      <w:pPr>
        <w:rPr>
          <w:rFonts w:ascii="Times New Roman" w:hAnsi="Times New Roman"/>
          <w:color w:val="595959" w:themeColor="text1" w:themeTint="A6"/>
        </w:rPr>
      </w:pPr>
      <w:r w:rsidRPr="00693054">
        <w:rPr>
          <w:rFonts w:ascii="Times New Roman" w:hAnsi="Times New Roman"/>
          <w:color w:val="595959" w:themeColor="text1" w:themeTint="A6"/>
        </w:rPr>
        <w:t xml:space="preserve">In order to promote excellent compliance </w:t>
      </w:r>
      <w:r>
        <w:rPr>
          <w:rFonts w:ascii="Times New Roman" w:hAnsi="Times New Roman"/>
          <w:color w:val="595959" w:themeColor="text1" w:themeTint="A6"/>
        </w:rPr>
        <w:t>£0</w:t>
      </w:r>
      <w:r w:rsidRPr="00693054">
        <w:rPr>
          <w:rFonts w:ascii="Times New Roman" w:hAnsi="Times New Roman"/>
          <w:color w:val="595959" w:themeColor="text1" w:themeTint="A6"/>
        </w:rPr>
        <w:t>.25p is retained from introducer referral fee payments and released only on the basis that all compliance standards are met. Although a small sum in isolation, this has a fair impact when an introducer is providing high levels of switches. We believe that this will provide adequate incentive for the compliance message to be taken very seriously and actively promoted as an integral part of the face to face process.</w:t>
      </w:r>
    </w:p>
    <w:p w:rsidR="00FB352A" w:rsidRPr="00693054" w:rsidRDefault="00FB352A" w:rsidP="00FB352A">
      <w:pPr>
        <w:rPr>
          <w:rFonts w:ascii="Times New Roman" w:hAnsi="Times New Roman"/>
          <w:color w:val="595959" w:themeColor="text1" w:themeTint="A6"/>
        </w:rPr>
      </w:pPr>
    </w:p>
    <w:p w:rsidR="00FB352A" w:rsidRPr="00693054" w:rsidRDefault="00FB352A" w:rsidP="00FB352A">
      <w:pPr>
        <w:rPr>
          <w:rFonts w:ascii="Times New Roman" w:hAnsi="Times New Roman"/>
          <w:color w:val="595959" w:themeColor="text1" w:themeTint="A6"/>
        </w:rPr>
      </w:pPr>
    </w:p>
    <w:p w:rsidR="00FB352A" w:rsidRPr="00693054" w:rsidRDefault="00FB352A" w:rsidP="00FB352A">
      <w:pPr>
        <w:rPr>
          <w:rFonts w:ascii="Times New Roman" w:hAnsi="Times New Roman"/>
          <w:color w:val="595959" w:themeColor="text1" w:themeTint="A6"/>
        </w:rPr>
      </w:pPr>
      <w:r w:rsidRPr="00693054">
        <w:rPr>
          <w:rFonts w:ascii="Times New Roman" w:hAnsi="Times New Roman"/>
          <w:color w:val="595959" w:themeColor="text1" w:themeTint="A6"/>
        </w:rPr>
        <w:t>Introducing Companies will receive the full referral fee on the basis the following targets are met.</w:t>
      </w:r>
    </w:p>
    <w:p w:rsidR="00FB352A" w:rsidRPr="00693054" w:rsidRDefault="00FB352A" w:rsidP="00FB352A">
      <w:pPr>
        <w:rPr>
          <w:rFonts w:ascii="Times New Roman" w:hAnsi="Times New Roman"/>
          <w:color w:val="595959" w:themeColor="text1" w:themeTint="A6"/>
        </w:rPr>
      </w:pP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Complaints</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t>Zero upheld</w:t>
      </w: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Fraud</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t>Zero</w:t>
      </w: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Persistency</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t>75%</w:t>
      </w: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Record Keeping</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r>
      <w:r w:rsidRPr="00693054">
        <w:rPr>
          <w:rFonts w:ascii="Times New Roman" w:hAnsi="Times New Roman"/>
          <w:color w:val="595959" w:themeColor="text1" w:themeTint="A6"/>
        </w:rPr>
        <w:tab/>
        <w:t>Observed to be satisfactory</w:t>
      </w: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Remedial Training Requested</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t>Zero</w:t>
      </w:r>
    </w:p>
    <w:p w:rsidR="00FB352A" w:rsidRPr="00693054" w:rsidRDefault="00FB352A" w:rsidP="00FB352A">
      <w:pPr>
        <w:pStyle w:val="ListParagraph"/>
        <w:numPr>
          <w:ilvl w:val="0"/>
          <w:numId w:val="13"/>
        </w:numPr>
        <w:rPr>
          <w:rFonts w:ascii="Times New Roman" w:hAnsi="Times New Roman"/>
          <w:color w:val="595959" w:themeColor="text1" w:themeTint="A6"/>
        </w:rPr>
      </w:pPr>
      <w:r w:rsidRPr="00693054">
        <w:rPr>
          <w:rFonts w:ascii="Times New Roman" w:hAnsi="Times New Roman"/>
          <w:color w:val="595959" w:themeColor="text1" w:themeTint="A6"/>
        </w:rPr>
        <w:t>Minimum Standards Not Met</w:t>
      </w:r>
      <w:r w:rsidRPr="00693054">
        <w:rPr>
          <w:rFonts w:ascii="Times New Roman" w:hAnsi="Times New Roman"/>
          <w:color w:val="595959" w:themeColor="text1" w:themeTint="A6"/>
        </w:rPr>
        <w:tab/>
      </w:r>
      <w:r w:rsidRPr="00693054">
        <w:rPr>
          <w:rFonts w:ascii="Times New Roman" w:hAnsi="Times New Roman"/>
          <w:color w:val="595959" w:themeColor="text1" w:themeTint="A6"/>
        </w:rPr>
        <w:tab/>
        <w:t>Zero</w:t>
      </w:r>
    </w:p>
    <w:p w:rsidR="00FB352A" w:rsidRPr="00693054" w:rsidRDefault="00FB352A" w:rsidP="00FB352A">
      <w:pPr>
        <w:rPr>
          <w:rFonts w:ascii="Times New Roman" w:hAnsi="Times New Roman"/>
          <w:color w:val="595959" w:themeColor="text1" w:themeTint="A6"/>
        </w:rPr>
      </w:pPr>
    </w:p>
    <w:p w:rsidR="00FB352A" w:rsidRDefault="00FB352A" w:rsidP="00FB352A">
      <w:pPr>
        <w:rPr>
          <w:color w:val="595959" w:themeColor="text1" w:themeTint="A6"/>
        </w:rPr>
      </w:pPr>
    </w:p>
    <w:p w:rsidR="00FB352A" w:rsidRPr="001917B6" w:rsidRDefault="00FB352A" w:rsidP="00FB352A">
      <w:pPr>
        <w:rPr>
          <w:b/>
          <w:color w:val="595959" w:themeColor="text1" w:themeTint="A6"/>
          <w:sz w:val="28"/>
        </w:rPr>
      </w:pPr>
      <w:r w:rsidRPr="001917B6">
        <w:rPr>
          <w:b/>
          <w:color w:val="595959" w:themeColor="text1" w:themeTint="A6"/>
          <w:sz w:val="28"/>
        </w:rPr>
        <w:lastRenderedPageBreak/>
        <w:t>Summary</w:t>
      </w:r>
    </w:p>
    <w:p w:rsidR="00FB352A" w:rsidRDefault="00FB352A" w:rsidP="00FB352A">
      <w:pPr>
        <w:rPr>
          <w:color w:val="595959" w:themeColor="text1" w:themeTint="A6"/>
        </w:rPr>
      </w:pPr>
    </w:p>
    <w:p w:rsidR="00FB352A" w:rsidRPr="00693054" w:rsidRDefault="00FB352A" w:rsidP="00FB352A">
      <w:pPr>
        <w:rPr>
          <w:color w:val="595959" w:themeColor="text1" w:themeTint="A6"/>
        </w:rPr>
      </w:pPr>
      <w:r w:rsidRPr="00693054">
        <w:rPr>
          <w:color w:val="595959" w:themeColor="text1" w:themeTint="A6"/>
        </w:rPr>
        <w:t>By integrating this compliance process;</w:t>
      </w:r>
    </w:p>
    <w:p w:rsidR="00FB352A" w:rsidRPr="00693054" w:rsidRDefault="00FB352A" w:rsidP="00FB352A">
      <w:pPr>
        <w:rPr>
          <w:color w:val="595959" w:themeColor="text1" w:themeTint="A6"/>
        </w:rPr>
      </w:pP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Protects the customer, TPI and energy supplier</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Enhances TCF</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Promotes compliance as an integral part of the face to face switching process at all levels</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Exceeds Ofgem’s recommended implementations</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Promotes excellent recruitment, staff training and ongoing supervision</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Promotes detailed record taking and retention</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Sets out disciplinary and remedial actions for inappropriate behaviour</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Establishes Rules as to when a sale should not be made</w:t>
      </w:r>
    </w:p>
    <w:p w:rsidR="00FB352A" w:rsidRPr="00693054" w:rsidRDefault="00FB352A" w:rsidP="00FB352A">
      <w:pPr>
        <w:pStyle w:val="ListParagraph"/>
        <w:numPr>
          <w:ilvl w:val="0"/>
          <w:numId w:val="14"/>
        </w:numPr>
        <w:rPr>
          <w:color w:val="595959" w:themeColor="text1" w:themeTint="A6"/>
        </w:rPr>
      </w:pPr>
      <w:r w:rsidRPr="00693054">
        <w:rPr>
          <w:color w:val="595959" w:themeColor="text1" w:themeTint="A6"/>
        </w:rPr>
        <w:t>Ensures high level monitoring and associated review processes</w:t>
      </w:r>
    </w:p>
    <w:p w:rsidR="00662ED2" w:rsidRDefault="00662ED2"/>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4669E1" w:rsidRDefault="004669E1" w:rsidP="008E55EE">
      <w:pPr>
        <w:jc w:val="center"/>
        <w:rPr>
          <w:b/>
          <w:sz w:val="28"/>
          <w:u w:val="single"/>
        </w:rPr>
      </w:pPr>
    </w:p>
    <w:p w:rsidR="0065565D" w:rsidRPr="008E55EE" w:rsidRDefault="008E55EE" w:rsidP="008E55EE">
      <w:pPr>
        <w:jc w:val="center"/>
        <w:rPr>
          <w:b/>
          <w:sz w:val="28"/>
          <w:u w:val="single"/>
        </w:rPr>
      </w:pPr>
      <w:r w:rsidRPr="008E55EE">
        <w:rPr>
          <w:b/>
          <w:sz w:val="28"/>
          <w:u w:val="single"/>
        </w:rPr>
        <w:lastRenderedPageBreak/>
        <w:t>Training Summary</w:t>
      </w:r>
    </w:p>
    <w:p w:rsidR="0065565D" w:rsidRDefault="0065565D"/>
    <w:p w:rsidR="004669E1" w:rsidRDefault="004669E1">
      <w:pPr>
        <w:rPr>
          <w:sz w:val="28"/>
        </w:rPr>
      </w:pPr>
    </w:p>
    <w:p w:rsidR="0065565D" w:rsidRPr="008E55EE" w:rsidRDefault="0065565D">
      <w:pPr>
        <w:rPr>
          <w:sz w:val="28"/>
        </w:rPr>
      </w:pPr>
      <w:r w:rsidRPr="008E55EE">
        <w:rPr>
          <w:sz w:val="28"/>
        </w:rPr>
        <w:t>New Agents (month 1</w:t>
      </w:r>
      <w:r w:rsidR="008E55EE">
        <w:rPr>
          <w:sz w:val="28"/>
        </w:rPr>
        <w:t xml:space="preserve"> - 3</w:t>
      </w:r>
      <w:r w:rsidRPr="008E55EE">
        <w:rPr>
          <w:sz w:val="28"/>
        </w:rPr>
        <w:t>)</w:t>
      </w:r>
    </w:p>
    <w:p w:rsidR="0065565D" w:rsidRDefault="0065565D"/>
    <w:p w:rsidR="0065565D" w:rsidRDefault="0065565D">
      <w:r>
        <w:t xml:space="preserve">In-house Training Course </w:t>
      </w:r>
      <w:r>
        <w:tab/>
      </w:r>
      <w:r>
        <w:tab/>
      </w:r>
      <w:r w:rsidR="00BF3216">
        <w:tab/>
      </w:r>
      <w:r>
        <w:t>Passed</w:t>
      </w:r>
    </w:p>
    <w:p w:rsidR="0065565D" w:rsidRDefault="0065565D">
      <w:r>
        <w:t xml:space="preserve">Knowledge Test </w:t>
      </w:r>
      <w:r>
        <w:tab/>
      </w:r>
      <w:r>
        <w:tab/>
      </w:r>
      <w:r>
        <w:tab/>
      </w:r>
      <w:r w:rsidR="00BF3216">
        <w:tab/>
      </w:r>
      <w:r>
        <w:t>Passed</w:t>
      </w:r>
    </w:p>
    <w:p w:rsidR="0065565D" w:rsidRDefault="0065565D">
      <w:r>
        <w:t>First 10 Field Appointments Observed</w:t>
      </w:r>
      <w:r>
        <w:tab/>
      </w:r>
      <w:r w:rsidR="00BF3216">
        <w:tab/>
      </w:r>
      <w:r>
        <w:t>Passed</w:t>
      </w:r>
    </w:p>
    <w:p w:rsidR="0065565D" w:rsidRDefault="0065565D">
      <w:r>
        <w:t>10% Ongoing Observations</w:t>
      </w:r>
      <w:r>
        <w:tab/>
      </w:r>
      <w:r>
        <w:tab/>
      </w:r>
      <w:r w:rsidR="00BF3216">
        <w:tab/>
      </w:r>
      <w:r>
        <w:t>Passed</w:t>
      </w:r>
    </w:p>
    <w:p w:rsidR="0065565D" w:rsidRDefault="0065565D">
      <w:r>
        <w:t>Sales Manager to Call First 10 Sales</w:t>
      </w:r>
      <w:r>
        <w:tab/>
      </w:r>
      <w:r w:rsidR="00BF3216">
        <w:tab/>
      </w:r>
      <w:r>
        <w:t>Passed</w:t>
      </w:r>
    </w:p>
    <w:p w:rsidR="0065565D" w:rsidRDefault="0065565D">
      <w:r>
        <w:t>Sales Manager to Call 10% Thereafter</w:t>
      </w:r>
      <w:r>
        <w:tab/>
      </w:r>
      <w:r w:rsidR="00BF3216">
        <w:tab/>
      </w:r>
      <w:r>
        <w:t>Passed</w:t>
      </w:r>
    </w:p>
    <w:p w:rsidR="008E55EE" w:rsidRDefault="008E55EE"/>
    <w:p w:rsidR="008E55EE" w:rsidRPr="008E55EE" w:rsidRDefault="008E55EE">
      <w:pPr>
        <w:rPr>
          <w:i/>
          <w:color w:val="FF0000"/>
        </w:rPr>
      </w:pPr>
      <w:r w:rsidRPr="008E55EE">
        <w:rPr>
          <w:i/>
          <w:color w:val="FF0000"/>
        </w:rPr>
        <w:t>May receive independent observations</w:t>
      </w:r>
    </w:p>
    <w:p w:rsidR="008E55EE" w:rsidRDefault="008E55EE">
      <w:pPr>
        <w:rPr>
          <w:i/>
          <w:color w:val="FF0000"/>
        </w:rPr>
      </w:pPr>
      <w:r w:rsidRPr="008E55EE">
        <w:rPr>
          <w:i/>
          <w:color w:val="FF0000"/>
        </w:rPr>
        <w:t>Sample customer calls made by independent source</w:t>
      </w:r>
    </w:p>
    <w:p w:rsidR="008E55EE" w:rsidRPr="008E55EE" w:rsidRDefault="008E55EE">
      <w:pPr>
        <w:rPr>
          <w:i/>
          <w:color w:val="FF0000"/>
        </w:rPr>
      </w:pPr>
      <w:r>
        <w:rPr>
          <w:i/>
          <w:color w:val="FF0000"/>
        </w:rPr>
        <w:t>100% questionnaire response monitoring</w:t>
      </w:r>
    </w:p>
    <w:p w:rsidR="0065565D" w:rsidRDefault="0065565D"/>
    <w:p w:rsidR="004669E1" w:rsidRDefault="004669E1">
      <w:pPr>
        <w:rPr>
          <w:sz w:val="28"/>
        </w:rPr>
      </w:pPr>
    </w:p>
    <w:p w:rsidR="0065565D" w:rsidRPr="008E55EE" w:rsidRDefault="0065565D">
      <w:pPr>
        <w:rPr>
          <w:sz w:val="28"/>
        </w:rPr>
      </w:pPr>
      <w:r w:rsidRPr="008E55EE">
        <w:rPr>
          <w:sz w:val="28"/>
        </w:rPr>
        <w:t>KPI’s</w:t>
      </w:r>
    </w:p>
    <w:p w:rsidR="0065565D" w:rsidRDefault="0065565D"/>
    <w:p w:rsidR="0065565D" w:rsidRPr="0065565D" w:rsidRDefault="0065565D" w:rsidP="0065565D">
      <w:pPr>
        <w:rPr>
          <w:rFonts w:ascii="Times New Roman" w:hAnsi="Times New Roman"/>
          <w:color w:val="595959" w:themeColor="text1" w:themeTint="A6"/>
        </w:rPr>
      </w:pPr>
      <w:r w:rsidRPr="0065565D">
        <w:rPr>
          <w:rFonts w:ascii="Times New Roman" w:hAnsi="Times New Roman"/>
          <w:color w:val="595959" w:themeColor="text1" w:themeTint="A6"/>
        </w:rPr>
        <w:t>Complaints</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00BF3216">
        <w:rPr>
          <w:rFonts w:ascii="Times New Roman" w:hAnsi="Times New Roman"/>
          <w:color w:val="595959" w:themeColor="text1" w:themeTint="A6"/>
        </w:rPr>
        <w:tab/>
      </w:r>
      <w:r w:rsidRPr="0065565D">
        <w:rPr>
          <w:rFonts w:ascii="Times New Roman" w:hAnsi="Times New Roman"/>
          <w:color w:val="595959" w:themeColor="text1" w:themeTint="A6"/>
        </w:rPr>
        <w:t>Zero upheld</w:t>
      </w:r>
    </w:p>
    <w:p w:rsidR="0065565D" w:rsidRPr="0065565D" w:rsidRDefault="0065565D" w:rsidP="0065565D">
      <w:pPr>
        <w:rPr>
          <w:rFonts w:ascii="Times New Roman" w:hAnsi="Times New Roman"/>
          <w:color w:val="595959" w:themeColor="text1" w:themeTint="A6"/>
        </w:rPr>
      </w:pPr>
      <w:r w:rsidRPr="0065565D">
        <w:rPr>
          <w:rFonts w:ascii="Times New Roman" w:hAnsi="Times New Roman"/>
          <w:color w:val="595959" w:themeColor="text1" w:themeTint="A6"/>
        </w:rPr>
        <w:t>Fraud</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00BF3216">
        <w:rPr>
          <w:rFonts w:ascii="Times New Roman" w:hAnsi="Times New Roman"/>
          <w:color w:val="595959" w:themeColor="text1" w:themeTint="A6"/>
        </w:rPr>
        <w:tab/>
      </w:r>
      <w:r w:rsidRPr="0065565D">
        <w:rPr>
          <w:rFonts w:ascii="Times New Roman" w:hAnsi="Times New Roman"/>
          <w:color w:val="595959" w:themeColor="text1" w:themeTint="A6"/>
        </w:rPr>
        <w:t>Zero</w:t>
      </w:r>
    </w:p>
    <w:p w:rsidR="0065565D" w:rsidRPr="0065565D" w:rsidRDefault="0065565D" w:rsidP="0065565D">
      <w:pPr>
        <w:rPr>
          <w:rFonts w:ascii="Times New Roman" w:hAnsi="Times New Roman"/>
          <w:color w:val="595959" w:themeColor="text1" w:themeTint="A6"/>
        </w:rPr>
      </w:pPr>
      <w:r w:rsidRPr="0065565D">
        <w:rPr>
          <w:rFonts w:ascii="Times New Roman" w:hAnsi="Times New Roman"/>
          <w:color w:val="595959" w:themeColor="text1" w:themeTint="A6"/>
        </w:rPr>
        <w:t>Persistency</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00BF3216">
        <w:rPr>
          <w:rFonts w:ascii="Times New Roman" w:hAnsi="Times New Roman"/>
          <w:color w:val="595959" w:themeColor="text1" w:themeTint="A6"/>
        </w:rPr>
        <w:tab/>
      </w:r>
      <w:r w:rsidRPr="0065565D">
        <w:rPr>
          <w:rFonts w:ascii="Times New Roman" w:hAnsi="Times New Roman"/>
          <w:color w:val="595959" w:themeColor="text1" w:themeTint="A6"/>
        </w:rPr>
        <w:t>75%</w:t>
      </w:r>
    </w:p>
    <w:p w:rsidR="0065565D" w:rsidRPr="0065565D" w:rsidRDefault="0065565D" w:rsidP="0065565D">
      <w:pPr>
        <w:rPr>
          <w:rFonts w:ascii="Times New Roman" w:hAnsi="Times New Roman"/>
          <w:color w:val="595959" w:themeColor="text1" w:themeTint="A6"/>
        </w:rPr>
      </w:pPr>
      <w:r w:rsidRPr="0065565D">
        <w:rPr>
          <w:rFonts w:ascii="Times New Roman" w:hAnsi="Times New Roman"/>
          <w:color w:val="595959" w:themeColor="text1" w:themeTint="A6"/>
        </w:rPr>
        <w:t>Remedial Training Requested</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00BF3216">
        <w:rPr>
          <w:rFonts w:ascii="Times New Roman" w:hAnsi="Times New Roman"/>
          <w:color w:val="595959" w:themeColor="text1" w:themeTint="A6"/>
        </w:rPr>
        <w:tab/>
      </w:r>
      <w:r w:rsidRPr="0065565D">
        <w:rPr>
          <w:rFonts w:ascii="Times New Roman" w:hAnsi="Times New Roman"/>
          <w:color w:val="595959" w:themeColor="text1" w:themeTint="A6"/>
        </w:rPr>
        <w:t>Zero</w:t>
      </w:r>
    </w:p>
    <w:p w:rsidR="0065565D" w:rsidRPr="0065565D" w:rsidRDefault="0065565D" w:rsidP="0065565D">
      <w:pPr>
        <w:rPr>
          <w:rFonts w:ascii="Times New Roman" w:hAnsi="Times New Roman"/>
          <w:color w:val="595959" w:themeColor="text1" w:themeTint="A6"/>
        </w:rPr>
      </w:pPr>
      <w:r w:rsidRPr="0065565D">
        <w:rPr>
          <w:rFonts w:ascii="Times New Roman" w:hAnsi="Times New Roman"/>
          <w:color w:val="595959" w:themeColor="text1" w:themeTint="A6"/>
        </w:rPr>
        <w:t>Minimum Standards Not Met</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00BF3216">
        <w:rPr>
          <w:rFonts w:ascii="Times New Roman" w:hAnsi="Times New Roman"/>
          <w:color w:val="595959" w:themeColor="text1" w:themeTint="A6"/>
        </w:rPr>
        <w:tab/>
      </w:r>
      <w:r w:rsidRPr="0065565D">
        <w:rPr>
          <w:rFonts w:ascii="Times New Roman" w:hAnsi="Times New Roman"/>
          <w:color w:val="595959" w:themeColor="text1" w:themeTint="A6"/>
        </w:rPr>
        <w:t>Zero</w:t>
      </w:r>
    </w:p>
    <w:p w:rsidR="0065565D" w:rsidRDefault="0065565D"/>
    <w:p w:rsidR="008E55EE" w:rsidRDefault="008E55EE"/>
    <w:p w:rsidR="004669E1" w:rsidRDefault="004669E1"/>
    <w:p w:rsidR="008E55EE" w:rsidRPr="008E55EE" w:rsidRDefault="008E55EE" w:rsidP="008E55EE">
      <w:pPr>
        <w:rPr>
          <w:sz w:val="28"/>
        </w:rPr>
      </w:pPr>
      <w:r>
        <w:rPr>
          <w:sz w:val="28"/>
        </w:rPr>
        <w:t xml:space="preserve">Experienced Agents (month </w:t>
      </w:r>
      <w:r>
        <w:rPr>
          <w:sz w:val="28"/>
        </w:rPr>
        <w:t>3</w:t>
      </w:r>
      <w:r>
        <w:rPr>
          <w:sz w:val="28"/>
        </w:rPr>
        <w:t xml:space="preserve"> onward</w:t>
      </w:r>
      <w:r w:rsidRPr="008E55EE">
        <w:rPr>
          <w:sz w:val="28"/>
        </w:rPr>
        <w:t>)</w:t>
      </w:r>
    </w:p>
    <w:p w:rsidR="008E55EE" w:rsidRDefault="008E55EE"/>
    <w:p w:rsidR="004669E1" w:rsidRDefault="004669E1"/>
    <w:p w:rsidR="008E55EE" w:rsidRDefault="008E55EE">
      <w:r>
        <w:t>All New Agent Requirements</w:t>
      </w:r>
      <w:r>
        <w:tab/>
      </w:r>
      <w:r>
        <w:tab/>
      </w:r>
      <w:r w:rsidR="00BF3216">
        <w:tab/>
      </w:r>
      <w:r>
        <w:t>Passed</w:t>
      </w:r>
    </w:p>
    <w:p w:rsidR="008E55EE" w:rsidRDefault="008E55EE">
      <w:r>
        <w:t>Knowledge Tests Bi Annually</w:t>
      </w:r>
      <w:r>
        <w:tab/>
      </w:r>
      <w:r>
        <w:tab/>
      </w:r>
      <w:r w:rsidR="00BF3216">
        <w:tab/>
      </w:r>
      <w:r>
        <w:t>Passed</w:t>
      </w:r>
    </w:p>
    <w:p w:rsidR="008E55EE" w:rsidRDefault="008E55EE">
      <w:r>
        <w:t>10% Customer Calls</w:t>
      </w:r>
      <w:r w:rsidR="00BF3216">
        <w:t xml:space="preserve"> (successful sales)</w:t>
      </w:r>
      <w:r>
        <w:tab/>
      </w:r>
      <w:r w:rsidR="00BF3216">
        <w:tab/>
      </w:r>
      <w:proofErr w:type="gramStart"/>
      <w:r>
        <w:t>Passed</w:t>
      </w:r>
      <w:proofErr w:type="gramEnd"/>
    </w:p>
    <w:p w:rsidR="008E55EE" w:rsidRDefault="008E55EE">
      <w:r>
        <w:t>1 Monthly “</w:t>
      </w:r>
      <w:r w:rsidR="00BF3216">
        <w:t xml:space="preserve">Successful </w:t>
      </w:r>
      <w:r>
        <w:t xml:space="preserve">Sales” Observation </w:t>
      </w:r>
      <w:r>
        <w:tab/>
        <w:t>Passed</w:t>
      </w:r>
    </w:p>
    <w:p w:rsidR="00BF3216" w:rsidRDefault="00BF3216"/>
    <w:p w:rsidR="00BF3216" w:rsidRPr="008E55EE" w:rsidRDefault="00BF3216" w:rsidP="00BF3216">
      <w:pPr>
        <w:rPr>
          <w:i/>
          <w:color w:val="FF0000"/>
        </w:rPr>
      </w:pPr>
      <w:r w:rsidRPr="008E55EE">
        <w:rPr>
          <w:i/>
          <w:color w:val="FF0000"/>
        </w:rPr>
        <w:t>May receive independent observations</w:t>
      </w:r>
    </w:p>
    <w:p w:rsidR="00BF3216" w:rsidRDefault="00BF3216" w:rsidP="00BF3216">
      <w:pPr>
        <w:rPr>
          <w:i/>
          <w:color w:val="FF0000"/>
        </w:rPr>
      </w:pPr>
      <w:r w:rsidRPr="008E55EE">
        <w:rPr>
          <w:i/>
          <w:color w:val="FF0000"/>
        </w:rPr>
        <w:t>Sample customer calls made by independent source</w:t>
      </w:r>
    </w:p>
    <w:p w:rsidR="00BF3216" w:rsidRPr="008E55EE" w:rsidRDefault="00BF3216" w:rsidP="00BF3216">
      <w:pPr>
        <w:rPr>
          <w:i/>
          <w:color w:val="FF0000"/>
        </w:rPr>
      </w:pPr>
      <w:r>
        <w:rPr>
          <w:i/>
          <w:color w:val="FF0000"/>
        </w:rPr>
        <w:t>100% questionnaire response monitoring</w:t>
      </w:r>
    </w:p>
    <w:p w:rsidR="00BF3216" w:rsidRDefault="00BF3216"/>
    <w:p w:rsidR="004669E1" w:rsidRDefault="004669E1"/>
    <w:p w:rsidR="00BF3216" w:rsidRPr="008E55EE" w:rsidRDefault="00BF3216" w:rsidP="00BF3216">
      <w:pPr>
        <w:rPr>
          <w:sz w:val="28"/>
        </w:rPr>
      </w:pPr>
      <w:r w:rsidRPr="008E55EE">
        <w:rPr>
          <w:sz w:val="28"/>
        </w:rPr>
        <w:t>KPI’s</w:t>
      </w:r>
    </w:p>
    <w:p w:rsidR="00BF3216" w:rsidRDefault="00BF3216" w:rsidP="00BF3216"/>
    <w:p w:rsidR="00BF3216" w:rsidRPr="0065565D" w:rsidRDefault="00BF3216" w:rsidP="00BF3216">
      <w:pPr>
        <w:rPr>
          <w:rFonts w:ascii="Times New Roman" w:hAnsi="Times New Roman"/>
          <w:color w:val="595959" w:themeColor="text1" w:themeTint="A6"/>
        </w:rPr>
      </w:pPr>
      <w:r w:rsidRPr="0065565D">
        <w:rPr>
          <w:rFonts w:ascii="Times New Roman" w:hAnsi="Times New Roman"/>
          <w:color w:val="595959" w:themeColor="text1" w:themeTint="A6"/>
        </w:rPr>
        <w:t>Complaints</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Pr>
          <w:rFonts w:ascii="Times New Roman" w:hAnsi="Times New Roman"/>
          <w:color w:val="595959" w:themeColor="text1" w:themeTint="A6"/>
        </w:rPr>
        <w:tab/>
      </w:r>
      <w:r w:rsidRPr="0065565D">
        <w:rPr>
          <w:rFonts w:ascii="Times New Roman" w:hAnsi="Times New Roman"/>
          <w:color w:val="595959" w:themeColor="text1" w:themeTint="A6"/>
        </w:rPr>
        <w:t>Zero upheld</w:t>
      </w:r>
    </w:p>
    <w:p w:rsidR="00BF3216" w:rsidRPr="0065565D" w:rsidRDefault="00BF3216" w:rsidP="00BF3216">
      <w:pPr>
        <w:rPr>
          <w:rFonts w:ascii="Times New Roman" w:hAnsi="Times New Roman"/>
          <w:color w:val="595959" w:themeColor="text1" w:themeTint="A6"/>
        </w:rPr>
      </w:pPr>
      <w:r w:rsidRPr="0065565D">
        <w:rPr>
          <w:rFonts w:ascii="Times New Roman" w:hAnsi="Times New Roman"/>
          <w:color w:val="595959" w:themeColor="text1" w:themeTint="A6"/>
        </w:rPr>
        <w:t>Fraud</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Pr>
          <w:rFonts w:ascii="Times New Roman" w:hAnsi="Times New Roman"/>
          <w:color w:val="595959" w:themeColor="text1" w:themeTint="A6"/>
        </w:rPr>
        <w:tab/>
      </w:r>
      <w:r w:rsidRPr="0065565D">
        <w:rPr>
          <w:rFonts w:ascii="Times New Roman" w:hAnsi="Times New Roman"/>
          <w:color w:val="595959" w:themeColor="text1" w:themeTint="A6"/>
        </w:rPr>
        <w:t>Zero</w:t>
      </w:r>
    </w:p>
    <w:p w:rsidR="00BF3216" w:rsidRPr="0065565D" w:rsidRDefault="00BF3216" w:rsidP="00BF3216">
      <w:pPr>
        <w:rPr>
          <w:rFonts w:ascii="Times New Roman" w:hAnsi="Times New Roman"/>
          <w:color w:val="595959" w:themeColor="text1" w:themeTint="A6"/>
        </w:rPr>
      </w:pPr>
      <w:r w:rsidRPr="0065565D">
        <w:rPr>
          <w:rFonts w:ascii="Times New Roman" w:hAnsi="Times New Roman"/>
          <w:color w:val="595959" w:themeColor="text1" w:themeTint="A6"/>
        </w:rPr>
        <w:t>Persistency</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Pr>
          <w:rFonts w:ascii="Times New Roman" w:hAnsi="Times New Roman"/>
          <w:color w:val="595959" w:themeColor="text1" w:themeTint="A6"/>
        </w:rPr>
        <w:tab/>
      </w:r>
      <w:r w:rsidRPr="0065565D">
        <w:rPr>
          <w:rFonts w:ascii="Times New Roman" w:hAnsi="Times New Roman"/>
          <w:color w:val="595959" w:themeColor="text1" w:themeTint="A6"/>
        </w:rPr>
        <w:t>75%</w:t>
      </w:r>
    </w:p>
    <w:p w:rsidR="00BF3216" w:rsidRPr="0065565D" w:rsidRDefault="00BF3216" w:rsidP="00BF3216">
      <w:pPr>
        <w:rPr>
          <w:rFonts w:ascii="Times New Roman" w:hAnsi="Times New Roman"/>
          <w:color w:val="595959" w:themeColor="text1" w:themeTint="A6"/>
        </w:rPr>
      </w:pPr>
      <w:r w:rsidRPr="0065565D">
        <w:rPr>
          <w:rFonts w:ascii="Times New Roman" w:hAnsi="Times New Roman"/>
          <w:color w:val="595959" w:themeColor="text1" w:themeTint="A6"/>
        </w:rPr>
        <w:t>Remedial Training Requested</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Pr>
          <w:rFonts w:ascii="Times New Roman" w:hAnsi="Times New Roman"/>
          <w:color w:val="595959" w:themeColor="text1" w:themeTint="A6"/>
        </w:rPr>
        <w:tab/>
      </w:r>
      <w:r w:rsidRPr="0065565D">
        <w:rPr>
          <w:rFonts w:ascii="Times New Roman" w:hAnsi="Times New Roman"/>
          <w:color w:val="595959" w:themeColor="text1" w:themeTint="A6"/>
        </w:rPr>
        <w:t>Zero</w:t>
      </w:r>
    </w:p>
    <w:p w:rsidR="00BF3216" w:rsidRPr="0065565D" w:rsidRDefault="00BF3216" w:rsidP="00BF3216">
      <w:pPr>
        <w:rPr>
          <w:rFonts w:ascii="Times New Roman" w:hAnsi="Times New Roman"/>
          <w:color w:val="595959" w:themeColor="text1" w:themeTint="A6"/>
        </w:rPr>
      </w:pPr>
      <w:r w:rsidRPr="0065565D">
        <w:rPr>
          <w:rFonts w:ascii="Times New Roman" w:hAnsi="Times New Roman"/>
          <w:color w:val="595959" w:themeColor="text1" w:themeTint="A6"/>
        </w:rPr>
        <w:t>Minimum Standards Not Met</w:t>
      </w:r>
      <w:r w:rsidRPr="0065565D">
        <w:rPr>
          <w:rFonts w:ascii="Times New Roman" w:hAnsi="Times New Roman"/>
          <w:color w:val="595959" w:themeColor="text1" w:themeTint="A6"/>
        </w:rPr>
        <w:tab/>
      </w:r>
      <w:r w:rsidRPr="0065565D">
        <w:rPr>
          <w:rFonts w:ascii="Times New Roman" w:hAnsi="Times New Roman"/>
          <w:color w:val="595959" w:themeColor="text1" w:themeTint="A6"/>
        </w:rPr>
        <w:tab/>
      </w:r>
      <w:r>
        <w:rPr>
          <w:rFonts w:ascii="Times New Roman" w:hAnsi="Times New Roman"/>
          <w:color w:val="595959" w:themeColor="text1" w:themeTint="A6"/>
        </w:rPr>
        <w:tab/>
      </w:r>
      <w:r w:rsidRPr="0065565D">
        <w:rPr>
          <w:rFonts w:ascii="Times New Roman" w:hAnsi="Times New Roman"/>
          <w:color w:val="595959" w:themeColor="text1" w:themeTint="A6"/>
        </w:rPr>
        <w:t>Zero</w:t>
      </w:r>
    </w:p>
    <w:p w:rsidR="00BF3216" w:rsidRDefault="00BF3216"/>
    <w:p w:rsidR="00BF3216" w:rsidRDefault="00BF3216"/>
    <w:p w:rsidR="004669E1" w:rsidRDefault="004669E1" w:rsidP="00BF3216">
      <w:pPr>
        <w:rPr>
          <w:sz w:val="28"/>
        </w:rPr>
      </w:pPr>
    </w:p>
    <w:p w:rsidR="00BF3216" w:rsidRPr="008E55EE" w:rsidRDefault="00BF3216" w:rsidP="00BF3216">
      <w:pPr>
        <w:rPr>
          <w:sz w:val="28"/>
        </w:rPr>
      </w:pPr>
      <w:bookmarkStart w:id="0" w:name="_GoBack"/>
      <w:bookmarkEnd w:id="0"/>
      <w:r>
        <w:rPr>
          <w:sz w:val="28"/>
        </w:rPr>
        <w:lastRenderedPageBreak/>
        <w:t>Supervisors</w:t>
      </w:r>
    </w:p>
    <w:p w:rsidR="00BF3216" w:rsidRDefault="00BF3216" w:rsidP="00BF3216"/>
    <w:p w:rsidR="00BF3216" w:rsidRDefault="002F0344" w:rsidP="00BF3216">
      <w:r>
        <w:t>Knowledge Test Passed</w:t>
      </w:r>
      <w:r>
        <w:tab/>
      </w:r>
      <w:r>
        <w:tab/>
      </w:r>
      <w:r>
        <w:tab/>
      </w:r>
      <w:r>
        <w:tab/>
      </w:r>
      <w:proofErr w:type="spellStart"/>
      <w:r>
        <w:t>Passed</w:t>
      </w:r>
      <w:proofErr w:type="spellEnd"/>
    </w:p>
    <w:p w:rsidR="00BF3216" w:rsidRDefault="00BF3216" w:rsidP="00BF3216">
      <w:r>
        <w:t>1 Roleplay of Field Training</w:t>
      </w:r>
      <w:r>
        <w:tab/>
      </w:r>
      <w:r>
        <w:tab/>
      </w:r>
      <w:r>
        <w:tab/>
        <w:t>Passed</w:t>
      </w:r>
    </w:p>
    <w:p w:rsidR="00BF3216" w:rsidRDefault="00BF3216" w:rsidP="00BF3216">
      <w:r>
        <w:t>Knowledge Tests Bi-</w:t>
      </w:r>
      <w:r>
        <w:t>Annually</w:t>
      </w:r>
      <w:r>
        <w:tab/>
      </w:r>
      <w:r>
        <w:tab/>
      </w:r>
      <w:r>
        <w:tab/>
        <w:t>Passed</w:t>
      </w:r>
    </w:p>
    <w:p w:rsidR="00BF3216" w:rsidRDefault="00BF3216" w:rsidP="00BF3216">
      <w:r>
        <w:t>3 Observations</w:t>
      </w:r>
      <w:r>
        <w:t xml:space="preserve"> </w:t>
      </w:r>
      <w:r>
        <w:t>of Field Training</w:t>
      </w:r>
      <w:r>
        <w:tab/>
      </w:r>
      <w:r>
        <w:tab/>
      </w:r>
      <w:r>
        <w:tab/>
        <w:t>Passed</w:t>
      </w:r>
    </w:p>
    <w:p w:rsidR="00BF3216" w:rsidRDefault="00BF3216" w:rsidP="00BF3216"/>
    <w:p w:rsidR="00BF3216" w:rsidRPr="008E55EE" w:rsidRDefault="00BF3216" w:rsidP="00BF3216">
      <w:pPr>
        <w:rPr>
          <w:i/>
          <w:color w:val="FF0000"/>
        </w:rPr>
      </w:pPr>
      <w:r w:rsidRPr="008E55EE">
        <w:rPr>
          <w:i/>
          <w:color w:val="FF0000"/>
        </w:rPr>
        <w:t>May receive independent observations</w:t>
      </w:r>
    </w:p>
    <w:p w:rsidR="00BF3216" w:rsidRDefault="00BF3216" w:rsidP="00BF3216">
      <w:pPr>
        <w:rPr>
          <w:i/>
          <w:color w:val="FF0000"/>
        </w:rPr>
      </w:pPr>
      <w:r w:rsidRPr="008E55EE">
        <w:rPr>
          <w:i/>
          <w:color w:val="FF0000"/>
        </w:rPr>
        <w:t>Sample customer calls made by independent source</w:t>
      </w:r>
    </w:p>
    <w:p w:rsidR="00BF3216" w:rsidRDefault="00BF3216" w:rsidP="00BF3216"/>
    <w:p w:rsidR="00BF3216" w:rsidRPr="008E55EE" w:rsidRDefault="00BF3216" w:rsidP="00BF3216">
      <w:pPr>
        <w:rPr>
          <w:sz w:val="28"/>
        </w:rPr>
      </w:pPr>
      <w:r w:rsidRPr="008E55EE">
        <w:rPr>
          <w:sz w:val="28"/>
        </w:rPr>
        <w:t>KPI’s</w:t>
      </w:r>
    </w:p>
    <w:p w:rsidR="00BF3216" w:rsidRDefault="00BF3216" w:rsidP="00BF3216"/>
    <w:p w:rsidR="00BF3216" w:rsidRPr="0065565D" w:rsidRDefault="00BF3216" w:rsidP="00BF3216">
      <w:pPr>
        <w:rPr>
          <w:rFonts w:ascii="Times New Roman" w:hAnsi="Times New Roman"/>
          <w:color w:val="595959" w:themeColor="text1" w:themeTint="A6"/>
        </w:rPr>
      </w:pPr>
      <w:r>
        <w:rPr>
          <w:rFonts w:ascii="Times New Roman" w:hAnsi="Times New Roman"/>
          <w:color w:val="595959" w:themeColor="text1" w:themeTint="A6"/>
        </w:rPr>
        <w:t>Reflective of their Teams</w:t>
      </w:r>
    </w:p>
    <w:p w:rsidR="00BF3216" w:rsidRDefault="00BF3216"/>
    <w:sectPr w:rsidR="00BF3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4D30"/>
    <w:multiLevelType w:val="hybridMultilevel"/>
    <w:tmpl w:val="0468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351B"/>
    <w:multiLevelType w:val="hybridMultilevel"/>
    <w:tmpl w:val="005631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0E43138"/>
    <w:multiLevelType w:val="hybridMultilevel"/>
    <w:tmpl w:val="FDD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27F3"/>
    <w:multiLevelType w:val="hybridMultilevel"/>
    <w:tmpl w:val="B14A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5BD5"/>
    <w:multiLevelType w:val="hybridMultilevel"/>
    <w:tmpl w:val="ABB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972A9"/>
    <w:multiLevelType w:val="hybridMultilevel"/>
    <w:tmpl w:val="02E6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6482C"/>
    <w:multiLevelType w:val="hybridMultilevel"/>
    <w:tmpl w:val="007C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64893"/>
    <w:multiLevelType w:val="hybridMultilevel"/>
    <w:tmpl w:val="FC0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21644"/>
    <w:multiLevelType w:val="hybridMultilevel"/>
    <w:tmpl w:val="D828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D522E"/>
    <w:multiLevelType w:val="hybridMultilevel"/>
    <w:tmpl w:val="FE6A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B47E3"/>
    <w:multiLevelType w:val="hybridMultilevel"/>
    <w:tmpl w:val="2508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12CAF"/>
    <w:multiLevelType w:val="hybridMultilevel"/>
    <w:tmpl w:val="CB9E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5233D"/>
    <w:multiLevelType w:val="hybridMultilevel"/>
    <w:tmpl w:val="0B8A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D5555"/>
    <w:multiLevelType w:val="hybridMultilevel"/>
    <w:tmpl w:val="DA7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6"/>
  </w:num>
  <w:num w:numId="5">
    <w:abstractNumId w:val="2"/>
  </w:num>
  <w:num w:numId="6">
    <w:abstractNumId w:val="8"/>
  </w:num>
  <w:num w:numId="7">
    <w:abstractNumId w:val="7"/>
  </w:num>
  <w:num w:numId="8">
    <w:abstractNumId w:val="3"/>
  </w:num>
  <w:num w:numId="9">
    <w:abstractNumId w:val="12"/>
  </w:num>
  <w:num w:numId="10">
    <w:abstractNumId w:val="10"/>
  </w:num>
  <w:num w:numId="11">
    <w:abstractNumId w:val="13"/>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2A"/>
    <w:rsid w:val="000E23DC"/>
    <w:rsid w:val="002F0344"/>
    <w:rsid w:val="004669E1"/>
    <w:rsid w:val="00497B3B"/>
    <w:rsid w:val="0065565D"/>
    <w:rsid w:val="00662ED2"/>
    <w:rsid w:val="008E55EE"/>
    <w:rsid w:val="00BF3216"/>
    <w:rsid w:val="00F87E6D"/>
    <w:rsid w:val="00FB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AC5F-E149-4DFD-9728-E43F6AC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52A"/>
    <w:pPr>
      <w:ind w:left="720"/>
    </w:pPr>
  </w:style>
  <w:style w:type="paragraph" w:customStyle="1" w:styleId="Default">
    <w:name w:val="Default"/>
    <w:rsid w:val="00FB352A"/>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466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Bennett</dc:creator>
  <cp:keywords/>
  <dc:description/>
  <cp:lastModifiedBy>Carl Bennett</cp:lastModifiedBy>
  <cp:revision>1</cp:revision>
  <dcterms:created xsi:type="dcterms:W3CDTF">2016-02-15T22:44:00Z</dcterms:created>
  <dcterms:modified xsi:type="dcterms:W3CDTF">2016-02-16T00:36:00Z</dcterms:modified>
</cp:coreProperties>
</file>